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DF748" w14:textId="77777777" w:rsidR="00757008" w:rsidRDefault="00A0514E" w:rsidP="00ED468B">
      <w:pPr>
        <w:pStyle w:val="AufzPunkt"/>
      </w:pPr>
      <w:r>
        <w:rPr>
          <w:noProof/>
        </w:rPr>
        <w:drawing>
          <wp:anchor distT="0" distB="0" distL="114300" distR="114300" simplePos="0" relativeHeight="251665408" behindDoc="0" locked="0" layoutInCell="1" allowOverlap="1" wp14:anchorId="1DE134FC" wp14:editId="63BA7971">
            <wp:simplePos x="0" y="0"/>
            <wp:positionH relativeFrom="column">
              <wp:posOffset>-405765</wp:posOffset>
            </wp:positionH>
            <wp:positionV relativeFrom="paragraph">
              <wp:posOffset>-1428750</wp:posOffset>
            </wp:positionV>
            <wp:extent cx="7023100" cy="7023100"/>
            <wp:effectExtent l="0" t="0" r="635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3100" cy="7023100"/>
                    </a:xfrm>
                    <a:prstGeom prst="rect">
                      <a:avLst/>
                    </a:prstGeom>
                    <a:noFill/>
                  </pic:spPr>
                </pic:pic>
              </a:graphicData>
            </a:graphic>
          </wp:anchor>
        </w:drawing>
      </w:r>
    </w:p>
    <w:p w14:paraId="44F47D57" w14:textId="77777777" w:rsidR="00AF66ED" w:rsidRDefault="00AF66ED" w:rsidP="00272D9C">
      <w:pPr>
        <w:spacing w:line="288" w:lineRule="auto"/>
        <w:rPr>
          <w:sz w:val="22"/>
          <w:szCs w:val="22"/>
          <w:lang w:val="de-DE"/>
        </w:rPr>
      </w:pPr>
    </w:p>
    <w:p w14:paraId="727959EE" w14:textId="77777777" w:rsidR="00AF66ED" w:rsidRDefault="00AF66ED" w:rsidP="00272D9C">
      <w:pPr>
        <w:spacing w:line="288" w:lineRule="auto"/>
        <w:rPr>
          <w:sz w:val="22"/>
          <w:szCs w:val="22"/>
          <w:lang w:val="de-DE"/>
        </w:rPr>
      </w:pPr>
    </w:p>
    <w:p w14:paraId="347BEBCF" w14:textId="77777777" w:rsidR="00AF66ED" w:rsidRDefault="00AF66ED" w:rsidP="00272D9C">
      <w:pPr>
        <w:spacing w:line="288" w:lineRule="auto"/>
        <w:rPr>
          <w:sz w:val="22"/>
          <w:szCs w:val="22"/>
          <w:lang w:val="de-DE"/>
        </w:rPr>
      </w:pPr>
    </w:p>
    <w:p w14:paraId="111230DB" w14:textId="77777777" w:rsidR="00AF66ED" w:rsidRDefault="00AF66ED" w:rsidP="00272D9C">
      <w:pPr>
        <w:spacing w:line="288" w:lineRule="auto"/>
        <w:rPr>
          <w:sz w:val="22"/>
          <w:szCs w:val="22"/>
          <w:lang w:val="de-DE"/>
        </w:rPr>
      </w:pPr>
    </w:p>
    <w:p w14:paraId="01E8EE12" w14:textId="77777777" w:rsidR="00AF66ED" w:rsidRDefault="00AF66ED" w:rsidP="00272D9C">
      <w:pPr>
        <w:spacing w:line="288" w:lineRule="auto"/>
        <w:rPr>
          <w:sz w:val="22"/>
          <w:szCs w:val="22"/>
          <w:lang w:val="de-DE"/>
        </w:rPr>
      </w:pPr>
    </w:p>
    <w:p w14:paraId="6001D7F8" w14:textId="77777777" w:rsidR="00AF66ED" w:rsidRDefault="00AF66ED" w:rsidP="00272D9C">
      <w:pPr>
        <w:spacing w:line="288" w:lineRule="auto"/>
        <w:rPr>
          <w:sz w:val="22"/>
          <w:szCs w:val="22"/>
          <w:lang w:val="de-DE"/>
        </w:rPr>
      </w:pPr>
    </w:p>
    <w:p w14:paraId="41C71E1C" w14:textId="77777777" w:rsidR="00AF66ED" w:rsidRDefault="00AF66ED" w:rsidP="00272D9C">
      <w:pPr>
        <w:spacing w:line="288" w:lineRule="auto"/>
        <w:rPr>
          <w:sz w:val="22"/>
          <w:szCs w:val="22"/>
          <w:lang w:val="de-DE"/>
        </w:rPr>
      </w:pPr>
    </w:p>
    <w:p w14:paraId="0EDB00ED" w14:textId="77777777" w:rsidR="00AF66ED" w:rsidRDefault="00AF66ED" w:rsidP="00272D9C">
      <w:pPr>
        <w:spacing w:line="288" w:lineRule="auto"/>
        <w:rPr>
          <w:sz w:val="22"/>
          <w:szCs w:val="22"/>
          <w:lang w:val="de-DE"/>
        </w:rPr>
      </w:pPr>
    </w:p>
    <w:p w14:paraId="02BF3508" w14:textId="77777777" w:rsidR="00AF66ED" w:rsidRDefault="00AF66ED" w:rsidP="00272D9C">
      <w:pPr>
        <w:spacing w:line="288" w:lineRule="auto"/>
        <w:rPr>
          <w:sz w:val="22"/>
          <w:szCs w:val="22"/>
          <w:lang w:val="de-DE"/>
        </w:rPr>
      </w:pPr>
    </w:p>
    <w:p w14:paraId="7C621878" w14:textId="77777777" w:rsidR="00AF66ED" w:rsidRDefault="00AF66ED" w:rsidP="00272D9C">
      <w:pPr>
        <w:spacing w:line="288" w:lineRule="auto"/>
        <w:rPr>
          <w:sz w:val="22"/>
          <w:szCs w:val="22"/>
          <w:lang w:val="de-DE"/>
        </w:rPr>
      </w:pPr>
    </w:p>
    <w:p w14:paraId="5A51A603" w14:textId="77777777" w:rsidR="00AF66ED" w:rsidRDefault="00AF66ED" w:rsidP="00272D9C">
      <w:pPr>
        <w:spacing w:line="288" w:lineRule="auto"/>
        <w:rPr>
          <w:sz w:val="22"/>
          <w:szCs w:val="22"/>
          <w:lang w:val="de-DE"/>
        </w:rPr>
      </w:pPr>
    </w:p>
    <w:p w14:paraId="095A9995" w14:textId="77777777" w:rsidR="00AF66ED" w:rsidRDefault="00AF66ED" w:rsidP="00272D9C">
      <w:pPr>
        <w:spacing w:line="288" w:lineRule="auto"/>
        <w:rPr>
          <w:sz w:val="22"/>
          <w:szCs w:val="22"/>
          <w:lang w:val="de-DE"/>
        </w:rPr>
      </w:pPr>
    </w:p>
    <w:p w14:paraId="73C2B075" w14:textId="77777777" w:rsidR="00AF66ED" w:rsidRDefault="00AF66ED" w:rsidP="00272D9C">
      <w:pPr>
        <w:spacing w:line="288" w:lineRule="auto"/>
        <w:rPr>
          <w:sz w:val="22"/>
          <w:szCs w:val="22"/>
          <w:lang w:val="de-DE"/>
        </w:rPr>
      </w:pPr>
    </w:p>
    <w:p w14:paraId="0EF875B6" w14:textId="77777777" w:rsidR="00AF66ED" w:rsidRDefault="00AF66ED" w:rsidP="00272D9C">
      <w:pPr>
        <w:spacing w:line="288" w:lineRule="auto"/>
        <w:rPr>
          <w:sz w:val="22"/>
          <w:szCs w:val="22"/>
          <w:lang w:val="de-DE"/>
        </w:rPr>
      </w:pPr>
    </w:p>
    <w:p w14:paraId="6CC88EAC" w14:textId="77777777" w:rsidR="00AF66ED" w:rsidRDefault="00AF66ED" w:rsidP="00272D9C">
      <w:pPr>
        <w:spacing w:line="288" w:lineRule="auto"/>
        <w:rPr>
          <w:sz w:val="22"/>
          <w:szCs w:val="22"/>
          <w:lang w:val="de-DE"/>
        </w:rPr>
      </w:pPr>
    </w:p>
    <w:p w14:paraId="6516483B" w14:textId="77777777" w:rsidR="00AF66ED" w:rsidRDefault="00AF66ED" w:rsidP="00272D9C">
      <w:pPr>
        <w:spacing w:line="288" w:lineRule="auto"/>
        <w:rPr>
          <w:sz w:val="22"/>
          <w:szCs w:val="22"/>
          <w:lang w:val="de-DE"/>
        </w:rPr>
      </w:pPr>
    </w:p>
    <w:p w14:paraId="22DDE111" w14:textId="77777777" w:rsidR="00AF66ED" w:rsidRDefault="00AF66ED" w:rsidP="00272D9C">
      <w:pPr>
        <w:spacing w:line="288" w:lineRule="auto"/>
        <w:rPr>
          <w:sz w:val="22"/>
          <w:szCs w:val="22"/>
          <w:lang w:val="de-DE"/>
        </w:rPr>
      </w:pPr>
    </w:p>
    <w:p w14:paraId="351016A7" w14:textId="77777777" w:rsidR="00AF66ED" w:rsidRDefault="00AF66ED" w:rsidP="00272D9C">
      <w:pPr>
        <w:spacing w:line="288" w:lineRule="auto"/>
        <w:rPr>
          <w:sz w:val="22"/>
          <w:szCs w:val="22"/>
          <w:lang w:val="de-DE"/>
        </w:rPr>
      </w:pPr>
    </w:p>
    <w:p w14:paraId="4541D777" w14:textId="77777777" w:rsidR="00AF66ED" w:rsidRDefault="00AF66ED" w:rsidP="00272D9C">
      <w:pPr>
        <w:spacing w:line="288" w:lineRule="auto"/>
        <w:rPr>
          <w:sz w:val="22"/>
          <w:szCs w:val="22"/>
          <w:lang w:val="de-DE"/>
        </w:rPr>
      </w:pPr>
    </w:p>
    <w:p w14:paraId="09F3BF0F" w14:textId="77777777" w:rsidR="00AF66ED" w:rsidRDefault="00AF66ED" w:rsidP="00272D9C">
      <w:pPr>
        <w:spacing w:line="288" w:lineRule="auto"/>
        <w:rPr>
          <w:sz w:val="22"/>
          <w:szCs w:val="22"/>
          <w:lang w:val="de-DE"/>
        </w:rPr>
      </w:pPr>
    </w:p>
    <w:p w14:paraId="66F55938" w14:textId="77777777" w:rsidR="00AF66ED" w:rsidRDefault="00AF66ED" w:rsidP="00272D9C">
      <w:pPr>
        <w:spacing w:line="288" w:lineRule="auto"/>
        <w:rPr>
          <w:sz w:val="22"/>
          <w:szCs w:val="22"/>
          <w:lang w:val="de-DE"/>
        </w:rPr>
      </w:pPr>
    </w:p>
    <w:p w14:paraId="6D6CB114" w14:textId="77777777" w:rsidR="00AF66ED" w:rsidRDefault="002777F8" w:rsidP="00272D9C">
      <w:pPr>
        <w:spacing w:line="288" w:lineRule="auto"/>
        <w:rPr>
          <w:sz w:val="22"/>
          <w:szCs w:val="22"/>
          <w:lang w:val="de-DE"/>
        </w:rPr>
      </w:pPr>
      <w:r>
        <w:rPr>
          <w:noProof/>
          <w:lang w:val="de-DE" w:eastAsia="de-DE"/>
        </w:rPr>
        <mc:AlternateContent>
          <mc:Choice Requires="wps">
            <w:drawing>
              <wp:anchor distT="0" distB="0" distL="114300" distR="114300" simplePos="0" relativeHeight="251664384" behindDoc="0" locked="0" layoutInCell="1" allowOverlap="1" wp14:anchorId="03D1D259" wp14:editId="237F6232">
                <wp:simplePos x="0" y="0"/>
                <wp:positionH relativeFrom="column">
                  <wp:posOffset>-911149</wp:posOffset>
                </wp:positionH>
                <wp:positionV relativeFrom="paragraph">
                  <wp:posOffset>259603</wp:posOffset>
                </wp:positionV>
                <wp:extent cx="1263374" cy="490330"/>
                <wp:effectExtent l="0" t="0" r="0" b="0"/>
                <wp:wrapNone/>
                <wp:docPr id="1" name="Textfeld 1"/>
                <wp:cNvGraphicFramePr/>
                <a:graphic xmlns:a="http://schemas.openxmlformats.org/drawingml/2006/main">
                  <a:graphicData uri="http://schemas.microsoft.com/office/word/2010/wordprocessingShape">
                    <wps:wsp>
                      <wps:cNvSpPr txBox="1"/>
                      <wps:spPr>
                        <a:xfrm rot="16200000">
                          <a:off x="0" y="0"/>
                          <a:ext cx="1263374" cy="490330"/>
                        </a:xfrm>
                        <a:prstGeom prst="rect">
                          <a:avLst/>
                        </a:prstGeom>
                        <a:noFill/>
                        <a:ln w="6350">
                          <a:noFill/>
                        </a:ln>
                      </wps:spPr>
                      <wps:txbx>
                        <w:txbxContent>
                          <w:p w14:paraId="63863FAA" w14:textId="77777777" w:rsidR="0057791B" w:rsidRDefault="0057791B" w:rsidP="002777F8">
                            <w:r w:rsidRPr="006F497D">
                              <w:rPr>
                                <w:color w:val="FFFFFF" w:themeColor="background1"/>
                                <w:sz w:val="13"/>
                                <w:szCs w:val="13"/>
                                <w:lang w:val="de-DE"/>
                              </w:rPr>
                              <w:t>Roman Babakin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A2023" id="_x0000_t202" coordsize="21600,21600" o:spt="202" path="m,l,21600r21600,l21600,xe">
                <v:stroke joinstyle="miter"/>
                <v:path gradientshapeok="t" o:connecttype="rect"/>
              </v:shapetype>
              <v:shape id="Textfeld 1" o:spid="_x0000_s1026" type="#_x0000_t202" style="position:absolute;margin-left:-71.75pt;margin-top:20.45pt;width:99.5pt;height:38.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" filled="f" stroked="f" strokeweight=".5pt">
                <v:textbox>
                  <w:txbxContent>
                    <w:p w:rsidR="0057791B" w:rsidRDefault="0057791B" w:rsidP="002777F8">
                      <w:r w:rsidRPr="006F497D">
                        <w:rPr>
                          <w:color w:val="FFFFFF" w:themeColor="background1"/>
                          <w:sz w:val="13"/>
                          <w:szCs w:val="13"/>
                          <w:lang w:val="de-DE"/>
                        </w:rPr>
                        <w:t>Roman Babakin</w:t>
                      </w:r>
                    </w:p>
                  </w:txbxContent>
                </v:textbox>
              </v:shape>
            </w:pict>
          </mc:Fallback>
        </mc:AlternateContent>
      </w:r>
    </w:p>
    <w:p w14:paraId="7DD23024" w14:textId="77777777" w:rsidR="00AF66ED" w:rsidRDefault="00A0514E" w:rsidP="00272D9C">
      <w:pPr>
        <w:spacing w:line="288" w:lineRule="auto"/>
        <w:rPr>
          <w:sz w:val="22"/>
          <w:szCs w:val="22"/>
          <w:lang w:val="de-DE"/>
        </w:rPr>
      </w:pPr>
      <w:r w:rsidRPr="003717BA">
        <w:rPr>
          <w:noProof/>
          <w:lang w:val="de-DE" w:eastAsia="de-DE"/>
        </w:rPr>
        <mc:AlternateContent>
          <mc:Choice Requires="wps">
            <w:drawing>
              <wp:anchor distT="0" distB="0" distL="114300" distR="114300" simplePos="0" relativeHeight="251667456" behindDoc="0" locked="0" layoutInCell="1" allowOverlap="1" wp14:anchorId="68E6E50A" wp14:editId="7CED9868">
                <wp:simplePos x="0" y="0"/>
                <wp:positionH relativeFrom="column">
                  <wp:posOffset>-835025</wp:posOffset>
                </wp:positionH>
                <wp:positionV relativeFrom="paragraph">
                  <wp:posOffset>225742</wp:posOffset>
                </wp:positionV>
                <wp:extent cx="1454150" cy="354333"/>
                <wp:effectExtent l="0" t="0" r="0" b="0"/>
                <wp:wrapNone/>
                <wp:docPr id="12" name="Textplatzhalter 2">
                  <a:extLst xmlns:a="http://schemas.openxmlformats.org/drawingml/2006/main">
                    <a:ext uri="{FF2B5EF4-FFF2-40B4-BE49-F238E27FC236}">
                      <a16:creationId xmlns:a16="http://schemas.microsoft.com/office/drawing/2014/main" id="{C38866D8-0016-A241-ABAB-4ABBE5E4FE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54150" cy="354333"/>
                        </a:xfrm>
                        <a:prstGeom prst="rect">
                          <a:avLst/>
                        </a:prstGeom>
                        <a:noFill/>
                        <a:ln w="6350">
                          <a:noFill/>
                        </a:ln>
                      </wps:spPr>
                      <wps:txbx>
                        <w:txbxContent>
                          <w:p w14:paraId="6BCAAC0D" w14:textId="77777777" w:rsidR="0057791B" w:rsidRPr="003717BA" w:rsidRDefault="0057791B" w:rsidP="00A0514E">
                            <w:pPr>
                              <w:pStyle w:val="StandardWeb"/>
                              <w:kinsoku w:val="0"/>
                              <w:overflowPunct w:val="0"/>
                              <w:spacing w:before="0" w:beforeAutospacing="0" w:after="0" w:afterAutospacing="0"/>
                              <w:jc w:val="right"/>
                              <w:textAlignment w:val="baseline"/>
                              <w:rPr>
                                <w:color w:val="FFFFFF" w:themeColor="background1"/>
                                <w:sz w:val="18"/>
                                <w:szCs w:val="18"/>
                              </w:rPr>
                            </w:pPr>
                            <w:r w:rsidRPr="003717BA">
                              <w:rPr>
                                <w:rFonts w:ascii="Calibri" w:hAnsi="Calibri" w:cstheme="minorBidi"/>
                                <w:color w:val="FFFFFF" w:themeColor="background1"/>
                                <w:kern w:val="24"/>
                                <w:sz w:val="18"/>
                                <w:szCs w:val="18"/>
                                <w:lang w:val="en-US"/>
                              </w:rPr>
                              <w:t>Adobe Stock © Stefan</w:t>
                            </w:r>
                            <w:r w:rsidRPr="003717BA">
                              <w:rPr>
                                <w:rFonts w:ascii="Calibri" w:hAnsi="Calibri" w:cstheme="minorBidi"/>
                                <w:color w:val="FFFFFF" w:themeColor="background1"/>
                                <w:kern w:val="24"/>
                                <w:sz w:val="18"/>
                                <w:szCs w:val="18"/>
                                <w:lang w:val="en-US"/>
                              </w:rPr>
                              <w:br/>
                              <w:t>Rathaus</w:t>
                            </w:r>
                            <w:r w:rsidRPr="003717BA">
                              <w:rPr>
                                <w:rFonts w:ascii="Calibri" w:hAnsi="Calibri" w:cstheme="minorBidi"/>
                                <w:color w:val="FFFFFF" w:themeColor="background1"/>
                                <w:kern w:val="24"/>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3CA3E" id="Textplatzhalter 2" o:spid="_x0000_s1027" type="#_x0000_t202" style="position:absolute;margin-left:-65.75pt;margin-top:17.75pt;width:114.5pt;height:27.9pt;rotation:-9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" filled="f" stroked="f" strokeweight=".5pt">
                <v:textbox>
                  <w:txbxContent>
                    <w:p w:rsidR="0057791B" w:rsidRPr="003717BA" w:rsidRDefault="0057791B" w:rsidP="00A0514E">
                      <w:pPr>
                        <w:pStyle w:val="StandardWeb"/>
                        <w:kinsoku w:val="0"/>
                        <w:overflowPunct w:val="0"/>
                        <w:spacing w:before="0" w:beforeAutospacing="0" w:after="0" w:afterAutospacing="0"/>
                        <w:jc w:val="right"/>
                        <w:textAlignment w:val="baseline"/>
                        <w:rPr>
                          <w:color w:val="FFFFFF" w:themeColor="background1"/>
                          <w:sz w:val="18"/>
                          <w:szCs w:val="18"/>
                        </w:rPr>
                      </w:pPr>
                      <w:r w:rsidRPr="003717BA">
                        <w:rPr>
                          <w:rFonts w:ascii="Calibri" w:hAnsi="Calibri" w:cstheme="minorBidi"/>
                          <w:color w:val="FFFFFF" w:themeColor="background1"/>
                          <w:kern w:val="24"/>
                          <w:sz w:val="18"/>
                          <w:szCs w:val="18"/>
                          <w:lang w:val="en-US"/>
                        </w:rPr>
                        <w:t>Adobe Stock © Stefan</w:t>
                      </w:r>
                      <w:r w:rsidRPr="003717BA">
                        <w:rPr>
                          <w:rFonts w:ascii="Calibri" w:hAnsi="Calibri" w:cstheme="minorBidi"/>
                          <w:color w:val="FFFFFF" w:themeColor="background1"/>
                          <w:kern w:val="24"/>
                          <w:sz w:val="18"/>
                          <w:szCs w:val="18"/>
                          <w:lang w:val="en-US"/>
                        </w:rPr>
                        <w:br/>
                        <w:t>Rathaus</w:t>
                      </w:r>
                      <w:r w:rsidRPr="003717BA">
                        <w:rPr>
                          <w:rFonts w:ascii="Calibri" w:hAnsi="Calibri" w:cstheme="minorBidi"/>
                          <w:color w:val="FFFFFF" w:themeColor="background1"/>
                          <w:kern w:val="24"/>
                          <w:sz w:val="18"/>
                          <w:szCs w:val="18"/>
                        </w:rPr>
                        <w:t xml:space="preserve"> </w:t>
                      </w:r>
                    </w:p>
                  </w:txbxContent>
                </v:textbox>
              </v:shape>
            </w:pict>
          </mc:Fallback>
        </mc:AlternateContent>
      </w:r>
    </w:p>
    <w:p w14:paraId="038DDA3B" w14:textId="77777777" w:rsidR="00AF66ED" w:rsidRDefault="009C7E03" w:rsidP="009C7E03">
      <w:pPr>
        <w:tabs>
          <w:tab w:val="left" w:pos="7365"/>
        </w:tabs>
        <w:spacing w:line="288" w:lineRule="auto"/>
        <w:rPr>
          <w:sz w:val="22"/>
          <w:szCs w:val="22"/>
          <w:lang w:val="de-DE"/>
        </w:rPr>
      </w:pPr>
      <w:r>
        <w:rPr>
          <w:sz w:val="22"/>
          <w:szCs w:val="22"/>
          <w:lang w:val="de-DE"/>
        </w:rPr>
        <w:tab/>
      </w:r>
    </w:p>
    <w:p w14:paraId="73F9B45D" w14:textId="77777777" w:rsidR="009C7E03" w:rsidRDefault="009C7E03" w:rsidP="009C7E03">
      <w:pPr>
        <w:tabs>
          <w:tab w:val="left" w:pos="7365"/>
        </w:tabs>
        <w:spacing w:line="288" w:lineRule="auto"/>
        <w:rPr>
          <w:sz w:val="22"/>
          <w:szCs w:val="22"/>
          <w:lang w:val="de-DE"/>
        </w:rPr>
      </w:pPr>
    </w:p>
    <w:p w14:paraId="4D89570F" w14:textId="77777777" w:rsidR="009C7E03" w:rsidRDefault="009C7E03" w:rsidP="009C7E03">
      <w:pPr>
        <w:tabs>
          <w:tab w:val="left" w:pos="7365"/>
        </w:tabs>
        <w:spacing w:line="288" w:lineRule="auto"/>
        <w:rPr>
          <w:sz w:val="22"/>
          <w:szCs w:val="22"/>
          <w:lang w:val="de-DE"/>
        </w:rPr>
      </w:pPr>
    </w:p>
    <w:p w14:paraId="28DDBD48" w14:textId="77777777" w:rsidR="009C7E03" w:rsidRDefault="009C7E03" w:rsidP="009C7E03">
      <w:pPr>
        <w:tabs>
          <w:tab w:val="left" w:pos="7365"/>
        </w:tabs>
        <w:spacing w:line="288" w:lineRule="auto"/>
        <w:rPr>
          <w:sz w:val="22"/>
          <w:szCs w:val="22"/>
          <w:lang w:val="de-DE"/>
        </w:rPr>
      </w:pPr>
    </w:p>
    <w:p w14:paraId="5DB33D09" w14:textId="77777777" w:rsidR="009C7E03" w:rsidRDefault="009C7E03" w:rsidP="009C7E03">
      <w:pPr>
        <w:tabs>
          <w:tab w:val="left" w:pos="7365"/>
        </w:tabs>
        <w:spacing w:line="288" w:lineRule="auto"/>
        <w:rPr>
          <w:sz w:val="22"/>
          <w:szCs w:val="22"/>
          <w:lang w:val="de-DE"/>
        </w:rPr>
      </w:pPr>
    </w:p>
    <w:p w14:paraId="40395FDB" w14:textId="77777777" w:rsidR="00EE5525" w:rsidRDefault="005544EE" w:rsidP="002777F8">
      <w:pPr>
        <w:tabs>
          <w:tab w:val="left" w:pos="431"/>
        </w:tabs>
        <w:spacing w:line="288" w:lineRule="auto"/>
        <w:rPr>
          <w:sz w:val="22"/>
          <w:szCs w:val="22"/>
          <w:lang w:val="de-DE"/>
        </w:rPr>
      </w:pPr>
      <w:r>
        <w:rPr>
          <w:noProof/>
          <w:lang w:val="de-DE" w:eastAsia="de-DE"/>
        </w:rPr>
        <mc:AlternateContent>
          <mc:Choice Requires="wps">
            <w:drawing>
              <wp:anchor distT="0" distB="0" distL="114300" distR="114300" simplePos="0" relativeHeight="251662336" behindDoc="0" locked="0" layoutInCell="1" allowOverlap="1" wp14:anchorId="41FCBD93" wp14:editId="18018A8B">
                <wp:simplePos x="0" y="0"/>
                <wp:positionH relativeFrom="column">
                  <wp:posOffset>3313940</wp:posOffset>
                </wp:positionH>
                <wp:positionV relativeFrom="paragraph">
                  <wp:posOffset>41275</wp:posOffset>
                </wp:positionV>
                <wp:extent cx="2929303" cy="2038662"/>
                <wp:effectExtent l="0" t="0" r="4445" b="6350"/>
                <wp:wrapNone/>
                <wp:docPr id="18" name="Textfeld 18"/>
                <wp:cNvGraphicFramePr/>
                <a:graphic xmlns:a="http://schemas.openxmlformats.org/drawingml/2006/main">
                  <a:graphicData uri="http://schemas.microsoft.com/office/word/2010/wordprocessingShape">
                    <wps:wsp>
                      <wps:cNvSpPr txBox="1"/>
                      <wps:spPr>
                        <a:xfrm>
                          <a:off x="0" y="0"/>
                          <a:ext cx="2929303" cy="2038662"/>
                        </a:xfrm>
                        <a:prstGeom prst="rect">
                          <a:avLst/>
                        </a:prstGeom>
                        <a:solidFill>
                          <a:schemeClr val="lt1"/>
                        </a:solidFill>
                        <a:ln w="6350">
                          <a:noFill/>
                        </a:ln>
                      </wps:spPr>
                      <wps:txbx>
                        <w:txbxContent>
                          <w:p w14:paraId="3CEF7FB5" w14:textId="77777777" w:rsidR="0057791B" w:rsidRPr="005544EE" w:rsidRDefault="0057791B" w:rsidP="005544EE">
                            <w:pPr>
                              <w:ind w:right="-38"/>
                              <w:jc w:val="right"/>
                              <w:rPr>
                                <w:sz w:val="32"/>
                                <w:szCs w:val="32"/>
                              </w:rPr>
                            </w:pPr>
                            <w:r>
                              <w:rPr>
                                <w:sz w:val="32"/>
                                <w:szCs w:val="32"/>
                              </w:rPr>
                              <w:t>Verhaltenskodex</w:t>
                            </w:r>
                          </w:p>
                          <w:p w14:paraId="4B03146D" w14:textId="77777777" w:rsidR="0057791B" w:rsidRPr="005544EE" w:rsidRDefault="0057791B" w:rsidP="005544EE">
                            <w:pPr>
                              <w:pStyle w:val="DomainA4hoch"/>
                              <w:spacing w:line="240" w:lineRule="auto"/>
                              <w:ind w:right="-38"/>
                              <w:rPr>
                                <w:rFonts w:ascii="Calibri" w:hAnsi="Calibri" w:cs="Calibri"/>
                                <w:b/>
                                <w:bCs/>
                                <w:color w:val="auto"/>
                                <w:sz w:val="19"/>
                                <w:szCs w:val="19"/>
                              </w:rPr>
                            </w:pPr>
                          </w:p>
                          <w:p w14:paraId="503372FD" w14:textId="77777777" w:rsidR="0057791B" w:rsidRPr="005544EE" w:rsidRDefault="0057791B" w:rsidP="005544EE">
                            <w:pPr>
                              <w:pStyle w:val="DomainA4hoch"/>
                              <w:spacing w:line="240" w:lineRule="auto"/>
                              <w:ind w:right="-38"/>
                              <w:rPr>
                                <w:rFonts w:ascii="Calibri" w:hAnsi="Calibri" w:cs="Calibri"/>
                                <w:b/>
                                <w:bCs/>
                                <w:color w:val="auto"/>
                                <w:sz w:val="19"/>
                                <w:szCs w:val="19"/>
                              </w:rPr>
                            </w:pPr>
                            <w:r>
                              <w:rPr>
                                <w:rFonts w:ascii="Calibri" w:hAnsi="Calibri" w:cs="Calibri"/>
                                <w:b/>
                                <w:bCs/>
                                <w:color w:val="auto"/>
                                <w:sz w:val="19"/>
                                <w:szCs w:val="19"/>
                              </w:rPr>
                              <w:t>Stadt Graz</w:t>
                            </w:r>
                          </w:p>
                          <w:p w14:paraId="60CF2222" w14:textId="77777777" w:rsidR="0057791B" w:rsidRPr="00DD0FEE" w:rsidRDefault="0057791B" w:rsidP="005544EE">
                            <w:pPr>
                              <w:pStyle w:val="DomainA4hoch"/>
                              <w:spacing w:line="240" w:lineRule="auto"/>
                              <w:ind w:right="-38"/>
                              <w:rPr>
                                <w:rFonts w:ascii="Calibri" w:hAnsi="Calibri" w:cs="Calibri"/>
                                <w:b/>
                                <w:bCs/>
                                <w:color w:val="auto"/>
                                <w:sz w:val="19"/>
                                <w:szCs w:val="19"/>
                              </w:rPr>
                            </w:pPr>
                            <w:r>
                              <w:rPr>
                                <w:rFonts w:ascii="Calibri" w:hAnsi="Calibri" w:cs="Calibri"/>
                                <w:b/>
                                <w:bCs/>
                                <w:color w:val="auto"/>
                                <w:sz w:val="19"/>
                                <w:szCs w:val="19"/>
                              </w:rPr>
                              <w:t>Präsidialabteilung</w:t>
                            </w:r>
                          </w:p>
                          <w:p w14:paraId="055D6479" w14:textId="77777777" w:rsidR="0057791B" w:rsidRPr="005544EE" w:rsidRDefault="0057791B" w:rsidP="005544EE">
                            <w:pPr>
                              <w:pStyle w:val="DomainA4hoch"/>
                              <w:spacing w:line="240" w:lineRule="auto"/>
                              <w:ind w:right="-38"/>
                              <w:rPr>
                                <w:rFonts w:ascii="Calibri" w:hAnsi="Calibri" w:cs="Calibri"/>
                                <w:color w:val="auto"/>
                                <w:sz w:val="19"/>
                                <w:szCs w:val="19"/>
                              </w:rPr>
                            </w:pPr>
                            <w:r>
                              <w:rPr>
                                <w:rFonts w:ascii="Calibri" w:hAnsi="Calibri" w:cs="Calibri"/>
                                <w:color w:val="auto"/>
                                <w:sz w:val="19"/>
                                <w:szCs w:val="19"/>
                              </w:rPr>
                              <w:t>Hauptplatz 1</w:t>
                            </w:r>
                            <w:r w:rsidRPr="005544EE">
                              <w:rPr>
                                <w:rFonts w:ascii="Calibri" w:hAnsi="Calibri" w:cs="Calibri"/>
                                <w:color w:val="auto"/>
                                <w:sz w:val="19"/>
                                <w:szCs w:val="19"/>
                              </w:rPr>
                              <w:t xml:space="preserve">, </w:t>
                            </w:r>
                            <w:r w:rsidRPr="002215C3">
                              <w:rPr>
                                <w:rFonts w:ascii="Calibri" w:hAnsi="Calibri" w:cs="Calibri"/>
                                <w:color w:val="auto"/>
                                <w:sz w:val="19"/>
                                <w:szCs w:val="19"/>
                              </w:rPr>
                              <w:t xml:space="preserve">8011 </w:t>
                            </w:r>
                            <w:r w:rsidRPr="005544EE">
                              <w:rPr>
                                <w:rFonts w:ascii="Calibri" w:hAnsi="Calibri" w:cs="Calibri"/>
                                <w:color w:val="auto"/>
                                <w:sz w:val="19"/>
                                <w:szCs w:val="19"/>
                              </w:rPr>
                              <w:t>Graz</w:t>
                            </w:r>
                          </w:p>
                          <w:p w14:paraId="6AE41B92" w14:textId="77777777" w:rsidR="0057791B" w:rsidRPr="005544EE" w:rsidRDefault="0057791B" w:rsidP="005544EE">
                            <w:pPr>
                              <w:pStyle w:val="DomainA4hoch"/>
                              <w:spacing w:line="240" w:lineRule="auto"/>
                              <w:ind w:right="-38"/>
                              <w:rPr>
                                <w:rFonts w:ascii="Calibri" w:hAnsi="Calibri" w:cs="Calibri"/>
                                <w:color w:val="auto"/>
                                <w:sz w:val="19"/>
                                <w:szCs w:val="19"/>
                              </w:rPr>
                            </w:pPr>
                          </w:p>
                          <w:p w14:paraId="4C0290EC" w14:textId="77777777" w:rsidR="0057791B" w:rsidRPr="005544EE" w:rsidRDefault="0057791B" w:rsidP="005544EE">
                            <w:pPr>
                              <w:pStyle w:val="DomainA4hoch"/>
                              <w:spacing w:line="240" w:lineRule="auto"/>
                              <w:ind w:right="-38"/>
                              <w:rPr>
                                <w:rFonts w:ascii="Calibri" w:hAnsi="Calibri" w:cs="Calibri"/>
                                <w:b/>
                                <w:bCs/>
                                <w:color w:val="auto"/>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2E040" id="Textfeld 18" o:spid="_x0000_s1028" type="#_x0000_t202" style="position:absolute;margin-left:260.95pt;margin-top:3.25pt;width:230.65pt;height:1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" fillcolor="white [3201]" stroked="f" strokeweight=".5pt">
                <v:textbox>
                  <w:txbxContent>
                    <w:p w:rsidR="0057791B" w:rsidRPr="005544EE" w:rsidRDefault="0057791B" w:rsidP="005544EE">
                      <w:pPr>
                        <w:ind w:right="-38"/>
                        <w:jc w:val="right"/>
                        <w:rPr>
                          <w:sz w:val="32"/>
                          <w:szCs w:val="32"/>
                        </w:rPr>
                      </w:pPr>
                      <w:r>
                        <w:rPr>
                          <w:sz w:val="32"/>
                          <w:szCs w:val="32"/>
                        </w:rPr>
                        <w:t>Verhaltenskodex</w:t>
                      </w:r>
                    </w:p>
                    <w:p w:rsidR="0057791B" w:rsidRPr="005544EE" w:rsidRDefault="0057791B" w:rsidP="005544EE">
                      <w:pPr>
                        <w:pStyle w:val="DomainA4hoch"/>
                        <w:spacing w:line="240" w:lineRule="auto"/>
                        <w:ind w:right="-38"/>
                        <w:rPr>
                          <w:rFonts w:ascii="Calibri" w:hAnsi="Calibri" w:cs="Calibri"/>
                          <w:b/>
                          <w:bCs/>
                          <w:color w:val="auto"/>
                          <w:sz w:val="19"/>
                          <w:szCs w:val="19"/>
                        </w:rPr>
                      </w:pPr>
                    </w:p>
                    <w:p w:rsidR="0057791B" w:rsidRPr="005544EE" w:rsidRDefault="0057791B" w:rsidP="005544EE">
                      <w:pPr>
                        <w:pStyle w:val="DomainA4hoch"/>
                        <w:spacing w:line="240" w:lineRule="auto"/>
                        <w:ind w:right="-38"/>
                        <w:rPr>
                          <w:rFonts w:ascii="Calibri" w:hAnsi="Calibri" w:cs="Calibri"/>
                          <w:b/>
                          <w:bCs/>
                          <w:color w:val="auto"/>
                          <w:sz w:val="19"/>
                          <w:szCs w:val="19"/>
                        </w:rPr>
                      </w:pPr>
                      <w:r>
                        <w:rPr>
                          <w:rFonts w:ascii="Calibri" w:hAnsi="Calibri" w:cs="Calibri"/>
                          <w:b/>
                          <w:bCs/>
                          <w:color w:val="auto"/>
                          <w:sz w:val="19"/>
                          <w:szCs w:val="19"/>
                        </w:rPr>
                        <w:t>Stadt Graz</w:t>
                      </w:r>
                    </w:p>
                    <w:p w:rsidR="0057791B" w:rsidRPr="00DD0FEE" w:rsidRDefault="0057791B" w:rsidP="005544EE">
                      <w:pPr>
                        <w:pStyle w:val="DomainA4hoch"/>
                        <w:spacing w:line="240" w:lineRule="auto"/>
                        <w:ind w:right="-38"/>
                        <w:rPr>
                          <w:rFonts w:ascii="Calibri" w:hAnsi="Calibri" w:cs="Calibri"/>
                          <w:b/>
                          <w:bCs/>
                          <w:color w:val="auto"/>
                          <w:sz w:val="19"/>
                          <w:szCs w:val="19"/>
                        </w:rPr>
                      </w:pPr>
                      <w:r>
                        <w:rPr>
                          <w:rFonts w:ascii="Calibri" w:hAnsi="Calibri" w:cs="Calibri"/>
                          <w:b/>
                          <w:bCs/>
                          <w:color w:val="auto"/>
                          <w:sz w:val="19"/>
                          <w:szCs w:val="19"/>
                        </w:rPr>
                        <w:t>Präsidialabteilung</w:t>
                      </w:r>
                    </w:p>
                    <w:p w:rsidR="0057791B" w:rsidRPr="005544EE" w:rsidRDefault="0057791B" w:rsidP="005544EE">
                      <w:pPr>
                        <w:pStyle w:val="DomainA4hoch"/>
                        <w:spacing w:line="240" w:lineRule="auto"/>
                        <w:ind w:right="-38"/>
                        <w:rPr>
                          <w:rFonts w:ascii="Calibri" w:hAnsi="Calibri" w:cs="Calibri"/>
                          <w:color w:val="auto"/>
                          <w:sz w:val="19"/>
                          <w:szCs w:val="19"/>
                        </w:rPr>
                      </w:pPr>
                      <w:r>
                        <w:rPr>
                          <w:rFonts w:ascii="Calibri" w:hAnsi="Calibri" w:cs="Calibri"/>
                          <w:color w:val="auto"/>
                          <w:sz w:val="19"/>
                          <w:szCs w:val="19"/>
                        </w:rPr>
                        <w:t>Hauptplatz 1</w:t>
                      </w:r>
                      <w:r w:rsidRPr="005544EE">
                        <w:rPr>
                          <w:rFonts w:ascii="Calibri" w:hAnsi="Calibri" w:cs="Calibri"/>
                          <w:color w:val="auto"/>
                          <w:sz w:val="19"/>
                          <w:szCs w:val="19"/>
                        </w:rPr>
                        <w:t xml:space="preserve">, </w:t>
                      </w:r>
                      <w:r w:rsidRPr="002215C3">
                        <w:rPr>
                          <w:rFonts w:ascii="Calibri" w:hAnsi="Calibri" w:cs="Calibri"/>
                          <w:color w:val="auto"/>
                          <w:sz w:val="19"/>
                          <w:szCs w:val="19"/>
                        </w:rPr>
                        <w:t xml:space="preserve">8011 </w:t>
                      </w:r>
                      <w:r w:rsidRPr="005544EE">
                        <w:rPr>
                          <w:rFonts w:ascii="Calibri" w:hAnsi="Calibri" w:cs="Calibri"/>
                          <w:color w:val="auto"/>
                          <w:sz w:val="19"/>
                          <w:szCs w:val="19"/>
                        </w:rPr>
                        <w:t>Graz</w:t>
                      </w:r>
                    </w:p>
                    <w:p w:rsidR="0057791B" w:rsidRPr="005544EE" w:rsidRDefault="0057791B" w:rsidP="005544EE">
                      <w:pPr>
                        <w:pStyle w:val="DomainA4hoch"/>
                        <w:spacing w:line="240" w:lineRule="auto"/>
                        <w:ind w:right="-38"/>
                        <w:rPr>
                          <w:rFonts w:ascii="Calibri" w:hAnsi="Calibri" w:cs="Calibri"/>
                          <w:color w:val="auto"/>
                          <w:sz w:val="19"/>
                          <w:szCs w:val="19"/>
                        </w:rPr>
                      </w:pPr>
                    </w:p>
                    <w:p w:rsidR="0057791B" w:rsidRPr="005544EE" w:rsidRDefault="0057791B" w:rsidP="005544EE">
                      <w:pPr>
                        <w:pStyle w:val="DomainA4hoch"/>
                        <w:spacing w:line="240" w:lineRule="auto"/>
                        <w:ind w:right="-38"/>
                        <w:rPr>
                          <w:rFonts w:ascii="Calibri" w:hAnsi="Calibri" w:cs="Calibri"/>
                          <w:b/>
                          <w:bCs/>
                          <w:color w:val="auto"/>
                          <w:sz w:val="19"/>
                          <w:szCs w:val="19"/>
                        </w:rPr>
                      </w:pPr>
                    </w:p>
                  </w:txbxContent>
                </v:textbox>
              </v:shape>
            </w:pict>
          </mc:Fallback>
        </mc:AlternateContent>
      </w:r>
      <w:r w:rsidR="002777F8">
        <w:rPr>
          <w:sz w:val="22"/>
          <w:szCs w:val="22"/>
          <w:lang w:val="de-DE"/>
        </w:rPr>
        <w:tab/>
      </w:r>
    </w:p>
    <w:p w14:paraId="741F2960" w14:textId="77777777" w:rsidR="006B7EAE" w:rsidRDefault="006B7EAE" w:rsidP="006B7EAE">
      <w:pPr>
        <w:ind w:right="281"/>
        <w:jc w:val="right"/>
        <w:rPr>
          <w:sz w:val="32"/>
          <w:szCs w:val="32"/>
        </w:rPr>
      </w:pPr>
      <w:r>
        <w:rPr>
          <w:noProof/>
          <w:lang w:val="de-DE" w:eastAsia="de-DE"/>
        </w:rPr>
        <mc:AlternateContent>
          <mc:Choice Requires="wps">
            <w:drawing>
              <wp:anchor distT="0" distB="0" distL="114300" distR="114300" simplePos="0" relativeHeight="251661312" behindDoc="0" locked="0" layoutInCell="1" allowOverlap="1" wp14:anchorId="0E2CBDAE" wp14:editId="6575851D">
                <wp:simplePos x="0" y="0"/>
                <wp:positionH relativeFrom="column">
                  <wp:posOffset>-562802</wp:posOffset>
                </wp:positionH>
                <wp:positionV relativeFrom="paragraph">
                  <wp:posOffset>6141086</wp:posOffset>
                </wp:positionV>
                <wp:extent cx="1263374" cy="490330"/>
                <wp:effectExtent l="0" t="0" r="0" b="0"/>
                <wp:wrapNone/>
                <wp:docPr id="60" name="Textfeld 60"/>
                <wp:cNvGraphicFramePr/>
                <a:graphic xmlns:a="http://schemas.openxmlformats.org/drawingml/2006/main">
                  <a:graphicData uri="http://schemas.microsoft.com/office/word/2010/wordprocessingShape">
                    <wps:wsp>
                      <wps:cNvSpPr txBox="1"/>
                      <wps:spPr>
                        <a:xfrm rot="16200000">
                          <a:off x="0" y="0"/>
                          <a:ext cx="1263374" cy="490330"/>
                        </a:xfrm>
                        <a:prstGeom prst="rect">
                          <a:avLst/>
                        </a:prstGeom>
                        <a:noFill/>
                        <a:ln w="6350">
                          <a:noFill/>
                        </a:ln>
                      </wps:spPr>
                      <wps:txbx>
                        <w:txbxContent>
                          <w:p w14:paraId="255AAD21" w14:textId="77777777" w:rsidR="0057791B" w:rsidRDefault="0057791B" w:rsidP="006B7EAE">
                            <w:r w:rsidRPr="006F497D">
                              <w:rPr>
                                <w:color w:val="FFFFFF" w:themeColor="background1"/>
                                <w:sz w:val="13"/>
                                <w:szCs w:val="13"/>
                              </w:rPr>
                              <w:t>Roman Babakin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89002" id="Textfeld 60" o:spid="_x0000_s1029" type="#_x0000_t202" style="position:absolute;left:0;text-align:left;margin-left:-44.3pt;margin-top:483.55pt;width:99.5pt;height:38.6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" filled="f" stroked="f" strokeweight=".5pt">
                <v:textbox>
                  <w:txbxContent>
                    <w:p w:rsidR="0057791B" w:rsidRDefault="0057791B" w:rsidP="006B7EAE">
                      <w:r w:rsidRPr="006F497D">
                        <w:rPr>
                          <w:color w:val="FFFFFF" w:themeColor="background1"/>
                          <w:sz w:val="13"/>
                          <w:szCs w:val="13"/>
                        </w:rPr>
                        <w:t>Roman Babakin</w:t>
                      </w:r>
                    </w:p>
                  </w:txbxContent>
                </v:textbox>
              </v:shape>
            </w:pict>
          </mc:Fallback>
        </mc:AlternateContent>
      </w:r>
    </w:p>
    <w:p w14:paraId="6A833964" w14:textId="77777777" w:rsidR="006B7EAE" w:rsidRDefault="006B7EAE" w:rsidP="006B7EAE">
      <w:pPr>
        <w:ind w:right="281"/>
        <w:jc w:val="right"/>
        <w:rPr>
          <w:sz w:val="32"/>
          <w:szCs w:val="32"/>
        </w:rPr>
      </w:pPr>
    </w:p>
    <w:p w14:paraId="473D925C" w14:textId="77777777" w:rsidR="006B7EAE" w:rsidRDefault="006B7EAE" w:rsidP="006B7EAE">
      <w:pPr>
        <w:pStyle w:val="DomainA4hoch"/>
        <w:spacing w:line="240" w:lineRule="auto"/>
        <w:ind w:right="254"/>
        <w:rPr>
          <w:sz w:val="22"/>
          <w:szCs w:val="22"/>
        </w:rPr>
      </w:pPr>
      <w:r>
        <w:rPr>
          <w:sz w:val="22"/>
          <w:szCs w:val="22"/>
        </w:rPr>
        <w:t xml:space="preserve">  </w:t>
      </w:r>
    </w:p>
    <w:p w14:paraId="2024B5E1" w14:textId="77777777" w:rsidR="006B7EAE" w:rsidRDefault="006B7EAE">
      <w:pPr>
        <w:rPr>
          <w:sz w:val="22"/>
          <w:szCs w:val="22"/>
        </w:rPr>
      </w:pPr>
      <w:r>
        <w:rPr>
          <w:sz w:val="22"/>
          <w:szCs w:val="22"/>
        </w:rPr>
        <w:br w:type="page"/>
      </w:r>
    </w:p>
    <w:p w14:paraId="3B624624" w14:textId="77777777" w:rsidR="009B3494" w:rsidRPr="00B32D6B" w:rsidRDefault="00DE6D43" w:rsidP="00B32D6B">
      <w:pPr>
        <w:pStyle w:val="berschrift1"/>
        <w:jc w:val="center"/>
        <w:rPr>
          <w:rFonts w:ascii="Calibri" w:hAnsi="Calibri" w:cs="Calibri"/>
          <w:bCs/>
          <w:color w:val="auto"/>
        </w:rPr>
      </w:pPr>
      <w:bookmarkStart w:id="0" w:name="_Toc64968757"/>
      <w:r>
        <w:rPr>
          <w:rFonts w:ascii="Calibri" w:hAnsi="Calibri" w:cs="Calibri"/>
          <w:bCs/>
          <w:color w:val="auto"/>
        </w:rPr>
        <w:lastRenderedPageBreak/>
        <w:t>Die Stadt Graz</w:t>
      </w:r>
      <w:r w:rsidR="00B32D6B" w:rsidRPr="00B32D6B">
        <w:rPr>
          <w:rFonts w:ascii="Calibri" w:hAnsi="Calibri" w:cs="Calibri"/>
          <w:bCs/>
          <w:color w:val="auto"/>
        </w:rPr>
        <w:t xml:space="preserve"> bekennt sich zu</w:t>
      </w:r>
      <w:r w:rsidR="009B3494" w:rsidRPr="00B32D6B">
        <w:rPr>
          <w:rFonts w:ascii="Calibri" w:hAnsi="Calibri" w:cs="Calibri"/>
          <w:bCs/>
          <w:color w:val="auto"/>
        </w:rPr>
        <w:t xml:space="preserve"> Korruptio</w:t>
      </w:r>
      <w:r w:rsidR="00B32D6B" w:rsidRPr="00B32D6B">
        <w:rPr>
          <w:rFonts w:ascii="Calibri" w:hAnsi="Calibri" w:cs="Calibri"/>
          <w:bCs/>
          <w:color w:val="auto"/>
        </w:rPr>
        <w:t>nsprävention und Transparenz</w:t>
      </w:r>
      <w:r w:rsidR="009B3494" w:rsidRPr="00B32D6B">
        <w:rPr>
          <w:rFonts w:ascii="Calibri" w:hAnsi="Calibri" w:cs="Calibri"/>
          <w:bCs/>
          <w:color w:val="auto"/>
        </w:rPr>
        <w:t>.</w:t>
      </w:r>
      <w:bookmarkEnd w:id="0"/>
    </w:p>
    <w:p w14:paraId="44299EE8" w14:textId="77777777" w:rsidR="009B3494" w:rsidRPr="00B32D6B" w:rsidRDefault="009B3494" w:rsidP="00B32D6B">
      <w:pPr>
        <w:jc w:val="center"/>
        <w:rPr>
          <w:sz w:val="32"/>
          <w:szCs w:val="32"/>
        </w:rPr>
      </w:pPr>
    </w:p>
    <w:p w14:paraId="0BC1FD3B" w14:textId="77777777" w:rsidR="009B3494" w:rsidRDefault="000455F0" w:rsidP="009B3494">
      <w:r>
        <w:t>Die Bürgermeisterin: Elke Kahr</w:t>
      </w:r>
    </w:p>
    <w:p w14:paraId="2C1C76D5" w14:textId="77777777" w:rsidR="00F92F74" w:rsidRDefault="009B3494" w:rsidP="009B3494">
      <w:r>
        <w:t>Der Magistratsdirektor: Mag. Martin Haidvogl</w:t>
      </w:r>
      <w:r w:rsidR="00E400E0">
        <w:t xml:space="preserve"> </w:t>
      </w:r>
      <w:r w:rsidR="00F92F74">
        <w:t xml:space="preserve"> </w:t>
      </w:r>
    </w:p>
    <w:p w14:paraId="5B079E45" w14:textId="77777777" w:rsidR="009B3494" w:rsidRPr="009B3494" w:rsidRDefault="009B3494" w:rsidP="009B3494"/>
    <w:p w14:paraId="4E4FB58D" w14:textId="77777777" w:rsidR="00B32D6B" w:rsidRDefault="00B32D6B" w:rsidP="00B31C34">
      <w:pPr>
        <w:pStyle w:val="berschrift1"/>
        <w:rPr>
          <w:rFonts w:ascii="Calibri" w:hAnsi="Calibri" w:cs="Calibri"/>
          <w:b/>
          <w:bCs/>
          <w:color w:val="auto"/>
        </w:rPr>
      </w:pPr>
    </w:p>
    <w:p w14:paraId="62F4BF0F" w14:textId="77777777" w:rsidR="00DD0FEE" w:rsidRPr="00723DE1" w:rsidRDefault="00DD0FEE" w:rsidP="00B31C34">
      <w:pPr>
        <w:pStyle w:val="berschrift1"/>
        <w:rPr>
          <w:rFonts w:ascii="Calibri" w:hAnsi="Calibri" w:cs="Calibr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Toc64968758"/>
      <w:r w:rsidRPr="00723DE1">
        <w:rPr>
          <w:rFonts w:ascii="Calibri" w:hAnsi="Calibri" w:cs="Calibri"/>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Präambel</w:t>
      </w:r>
      <w:bookmarkEnd w:id="1"/>
    </w:p>
    <w:p w14:paraId="62527E4F" w14:textId="77777777" w:rsidR="00DD0FEE" w:rsidRDefault="00DD0FEE" w:rsidP="00DD0FEE">
      <w:pPr>
        <w:rPr>
          <w:rFonts w:ascii="Calibri" w:hAnsi="Calibri" w:cs="Calibri"/>
          <w:sz w:val="22"/>
          <w:szCs w:val="22"/>
        </w:rPr>
      </w:pPr>
    </w:p>
    <w:p w14:paraId="11C49111" w14:textId="77777777" w:rsidR="00DD0FEE" w:rsidRPr="00774334" w:rsidRDefault="00DD0FEE" w:rsidP="00DD0FEE">
      <w:pPr>
        <w:rPr>
          <w:rFonts w:ascii="Calibri" w:hAnsi="Calibri" w:cs="Calibri"/>
          <w:sz w:val="22"/>
          <w:szCs w:val="22"/>
        </w:rPr>
      </w:pPr>
      <w:r w:rsidRPr="00774334">
        <w:rPr>
          <w:rFonts w:ascii="Calibri" w:hAnsi="Calibri" w:cs="Calibri"/>
          <w:sz w:val="22"/>
          <w:szCs w:val="22"/>
        </w:rPr>
        <w:t>Die Stadt G</w:t>
      </w:r>
      <w:r w:rsidR="00B32D6B">
        <w:rPr>
          <w:rFonts w:ascii="Calibri" w:hAnsi="Calibri" w:cs="Calibri"/>
          <w:sz w:val="22"/>
          <w:szCs w:val="22"/>
        </w:rPr>
        <w:t>raz duldet</w:t>
      </w:r>
      <w:r w:rsidRPr="00774334">
        <w:rPr>
          <w:rFonts w:ascii="Calibri" w:hAnsi="Calibri" w:cs="Calibri"/>
          <w:sz w:val="22"/>
          <w:szCs w:val="22"/>
        </w:rPr>
        <w:t xml:space="preserve"> keine Korruption.</w:t>
      </w:r>
    </w:p>
    <w:p w14:paraId="3CFDF006" w14:textId="77777777" w:rsidR="00DD0FEE" w:rsidRPr="00774334" w:rsidRDefault="00DD0FEE" w:rsidP="00DD0FEE">
      <w:pPr>
        <w:rPr>
          <w:rFonts w:ascii="Calibri" w:hAnsi="Calibri" w:cs="Calibri"/>
          <w:sz w:val="22"/>
          <w:szCs w:val="22"/>
        </w:rPr>
      </w:pPr>
    </w:p>
    <w:p w14:paraId="74EDEE84" w14:textId="77777777" w:rsidR="00DD0FEE" w:rsidRPr="00774334" w:rsidRDefault="00DD0FEE" w:rsidP="00DD0FEE">
      <w:pPr>
        <w:rPr>
          <w:rFonts w:ascii="Calibri" w:hAnsi="Calibri" w:cs="Calibri"/>
          <w:sz w:val="22"/>
          <w:szCs w:val="22"/>
        </w:rPr>
      </w:pPr>
      <w:r w:rsidRPr="00774334">
        <w:rPr>
          <w:rFonts w:ascii="Calibri" w:hAnsi="Calibri" w:cs="Calibri"/>
          <w:sz w:val="22"/>
          <w:szCs w:val="22"/>
        </w:rPr>
        <w:t xml:space="preserve">Schon im Februar 2010 wurde ein Verhaltenskodex für die Grazer Stadtverwaltung vom Gemeinderat der Landeshauptstadt Graz beschlossen, der den Organen und den öffentlich Bediensteten der Stadt Graz </w:t>
      </w:r>
      <w:r w:rsidR="00345B73">
        <w:rPr>
          <w:rFonts w:ascii="Calibri" w:hAnsi="Calibri" w:cs="Calibri"/>
          <w:sz w:val="22"/>
          <w:szCs w:val="22"/>
        </w:rPr>
        <w:t xml:space="preserve">als </w:t>
      </w:r>
      <w:r w:rsidRPr="00774334">
        <w:rPr>
          <w:rFonts w:ascii="Calibri" w:hAnsi="Calibri" w:cs="Calibri"/>
          <w:sz w:val="22"/>
          <w:szCs w:val="22"/>
        </w:rPr>
        <w:t xml:space="preserve">Maßstab für ihr </w:t>
      </w:r>
      <w:r w:rsidR="00345B73">
        <w:rPr>
          <w:rFonts w:ascii="Calibri" w:hAnsi="Calibri" w:cs="Calibri"/>
          <w:sz w:val="22"/>
          <w:szCs w:val="22"/>
        </w:rPr>
        <w:t>tägliches Handeln dient</w:t>
      </w:r>
      <w:r w:rsidRPr="00774334">
        <w:rPr>
          <w:rFonts w:ascii="Calibri" w:hAnsi="Calibri" w:cs="Calibri"/>
          <w:sz w:val="22"/>
          <w:szCs w:val="22"/>
        </w:rPr>
        <w:t>.</w:t>
      </w:r>
    </w:p>
    <w:p w14:paraId="66E44413" w14:textId="77777777" w:rsidR="00DD0FEE" w:rsidRPr="00774334" w:rsidRDefault="00DD0FEE" w:rsidP="00DD0FEE">
      <w:pPr>
        <w:rPr>
          <w:rFonts w:ascii="Calibri" w:hAnsi="Calibri" w:cs="Calibri"/>
          <w:sz w:val="22"/>
          <w:szCs w:val="22"/>
        </w:rPr>
      </w:pPr>
    </w:p>
    <w:p w14:paraId="5E146C22" w14:textId="77777777" w:rsidR="00DD0FEE" w:rsidRPr="00774334" w:rsidRDefault="00DD0FEE" w:rsidP="00DD0FEE">
      <w:pPr>
        <w:rPr>
          <w:rFonts w:ascii="Calibri" w:hAnsi="Calibri" w:cs="Calibri"/>
          <w:sz w:val="22"/>
          <w:szCs w:val="22"/>
        </w:rPr>
      </w:pPr>
      <w:r w:rsidRPr="00774334">
        <w:rPr>
          <w:rFonts w:ascii="Calibri" w:hAnsi="Calibri" w:cs="Calibri"/>
          <w:sz w:val="22"/>
          <w:szCs w:val="22"/>
        </w:rPr>
        <w:t xml:space="preserve">Neue Rahmenbedingungen im Bereich Förderungen, </w:t>
      </w:r>
      <w:r w:rsidR="00333274">
        <w:rPr>
          <w:rFonts w:ascii="Calibri" w:hAnsi="Calibri" w:cs="Calibri"/>
          <w:sz w:val="22"/>
          <w:szCs w:val="22"/>
        </w:rPr>
        <w:t xml:space="preserve">Vergabe, </w:t>
      </w:r>
      <w:r w:rsidRPr="00774334">
        <w:rPr>
          <w:rFonts w:ascii="Calibri" w:hAnsi="Calibri" w:cs="Calibri"/>
          <w:sz w:val="22"/>
          <w:szCs w:val="22"/>
        </w:rPr>
        <w:t>Datenschutz, sozial</w:t>
      </w:r>
      <w:r w:rsidR="00877E03">
        <w:rPr>
          <w:rFonts w:ascii="Calibri" w:hAnsi="Calibri" w:cs="Calibri"/>
          <w:sz w:val="22"/>
          <w:szCs w:val="22"/>
        </w:rPr>
        <w:t>e Medien, Lobbying, T</w:t>
      </w:r>
      <w:r w:rsidR="006C6AC9">
        <w:rPr>
          <w:rFonts w:ascii="Calibri" w:hAnsi="Calibri" w:cs="Calibri"/>
          <w:sz w:val="22"/>
          <w:szCs w:val="22"/>
        </w:rPr>
        <w:t>ransparenz</w:t>
      </w:r>
      <w:r w:rsidR="00877E03">
        <w:rPr>
          <w:rFonts w:ascii="Calibri" w:hAnsi="Calibri" w:cs="Calibri"/>
          <w:sz w:val="22"/>
          <w:szCs w:val="22"/>
        </w:rPr>
        <w:t xml:space="preserve"> usw.</w:t>
      </w:r>
      <w:r w:rsidRPr="00774334">
        <w:rPr>
          <w:rFonts w:ascii="Calibri" w:hAnsi="Calibri" w:cs="Calibri"/>
          <w:sz w:val="22"/>
          <w:szCs w:val="22"/>
        </w:rPr>
        <w:t xml:space="preserve"> wurden zum Anlass genommen, den Verhaltenskodex aus dem Jahr 2010 zu überarbeiten und zu aktualisieren. Die Überarbeitung erfo</w:t>
      </w:r>
      <w:r w:rsidR="00345B73">
        <w:rPr>
          <w:rFonts w:ascii="Calibri" w:hAnsi="Calibri" w:cs="Calibri"/>
          <w:sz w:val="22"/>
          <w:szCs w:val="22"/>
        </w:rPr>
        <w:t>lgte durch eine</w:t>
      </w:r>
      <w:r w:rsidRPr="00774334">
        <w:rPr>
          <w:rFonts w:ascii="Calibri" w:hAnsi="Calibri" w:cs="Calibri"/>
          <w:sz w:val="22"/>
          <w:szCs w:val="22"/>
        </w:rPr>
        <w:t xml:space="preserve"> Arbeitsgruppe, in der Expertinnen und Experten der Magistratsdirektion, der Präsidialabt</w:t>
      </w:r>
      <w:r>
        <w:rPr>
          <w:rFonts w:ascii="Calibri" w:hAnsi="Calibri" w:cs="Calibri"/>
          <w:sz w:val="22"/>
          <w:szCs w:val="22"/>
        </w:rPr>
        <w:t>eilung, des Stadtrechnungshofes</w:t>
      </w:r>
      <w:r w:rsidRPr="00774334">
        <w:rPr>
          <w:rFonts w:ascii="Calibri" w:hAnsi="Calibri" w:cs="Calibri"/>
          <w:sz w:val="22"/>
          <w:szCs w:val="22"/>
        </w:rPr>
        <w:t xml:space="preserve"> und der Abteilung für Kommunikation</w:t>
      </w:r>
      <w:r w:rsidR="004A09D3">
        <w:rPr>
          <w:rFonts w:ascii="Calibri" w:hAnsi="Calibri" w:cs="Calibri"/>
          <w:sz w:val="22"/>
          <w:szCs w:val="22"/>
        </w:rPr>
        <w:t xml:space="preserve"> vertreten waren.</w:t>
      </w:r>
      <w:r w:rsidRPr="00774334">
        <w:rPr>
          <w:rFonts w:ascii="Calibri" w:hAnsi="Calibri" w:cs="Calibri"/>
          <w:sz w:val="22"/>
          <w:szCs w:val="22"/>
        </w:rPr>
        <w:t xml:space="preserve"> Die aktualisierte Version des Verhaltenskodex der Grazer Stadtverwaltung wurde inhaltlich mit dem aktuellen, ressortübergreife</w:t>
      </w:r>
      <w:r w:rsidR="00AE40CB">
        <w:rPr>
          <w:rFonts w:ascii="Calibri" w:hAnsi="Calibri" w:cs="Calibri"/>
          <w:sz w:val="22"/>
          <w:szCs w:val="22"/>
        </w:rPr>
        <w:t xml:space="preserve">nden Verhaltenskodex des Bundes (siehe https://www.oeffentlicherdienst.gv.at) </w:t>
      </w:r>
      <w:r w:rsidRPr="00774334">
        <w:rPr>
          <w:rFonts w:ascii="Calibri" w:hAnsi="Calibri" w:cs="Calibri"/>
          <w:sz w:val="22"/>
          <w:szCs w:val="22"/>
        </w:rPr>
        <w:t xml:space="preserve">abgestimmt und berücksichtigt </w:t>
      </w:r>
      <w:r w:rsidR="00D444D6">
        <w:rPr>
          <w:rFonts w:ascii="Calibri" w:hAnsi="Calibri" w:cs="Calibri"/>
          <w:sz w:val="22"/>
          <w:szCs w:val="22"/>
        </w:rPr>
        <w:t xml:space="preserve">aktuelle, </w:t>
      </w:r>
      <w:r w:rsidRPr="00774334">
        <w:rPr>
          <w:rFonts w:ascii="Calibri" w:hAnsi="Calibri" w:cs="Calibri"/>
          <w:sz w:val="22"/>
          <w:szCs w:val="22"/>
        </w:rPr>
        <w:t xml:space="preserve">themenrelevante Richtlinien und Vorschriften der Stadt Graz </w:t>
      </w:r>
      <w:r w:rsidRPr="007E5703">
        <w:rPr>
          <w:rFonts w:ascii="Calibri" w:hAnsi="Calibri" w:cs="Calibri"/>
          <w:sz w:val="22"/>
          <w:szCs w:val="22"/>
        </w:rPr>
        <w:t>(z. B.</w:t>
      </w:r>
      <w:r w:rsidRPr="00774334">
        <w:rPr>
          <w:rFonts w:ascii="Calibri" w:hAnsi="Calibri" w:cs="Calibri"/>
          <w:sz w:val="22"/>
          <w:szCs w:val="22"/>
        </w:rPr>
        <w:t xml:space="preserve"> </w:t>
      </w:r>
      <w:r w:rsidR="00D444D6">
        <w:rPr>
          <w:rFonts w:ascii="Calibri" w:hAnsi="Calibri" w:cs="Calibri"/>
          <w:sz w:val="22"/>
          <w:szCs w:val="22"/>
        </w:rPr>
        <w:t xml:space="preserve">Führungsgrundsätze im Haus Graz, Sponsoring – und </w:t>
      </w:r>
      <w:r w:rsidRPr="00774334">
        <w:rPr>
          <w:rFonts w:ascii="Calibri" w:hAnsi="Calibri" w:cs="Calibri"/>
          <w:sz w:val="22"/>
          <w:szCs w:val="22"/>
        </w:rPr>
        <w:t>Förderungsrichtlinien</w:t>
      </w:r>
      <w:r w:rsidR="00D444D6">
        <w:rPr>
          <w:rFonts w:ascii="Calibri" w:hAnsi="Calibri" w:cs="Calibri"/>
          <w:sz w:val="22"/>
          <w:szCs w:val="22"/>
        </w:rPr>
        <w:t xml:space="preserve"> der Stadt Graz, Richtlinien für die Öffentlichkeitsarbeit in sozialen Medien, Informationssicherheits – Plattform  etc.</w:t>
      </w:r>
      <w:r w:rsidRPr="00774334">
        <w:rPr>
          <w:rFonts w:ascii="Calibri" w:hAnsi="Calibri" w:cs="Calibri"/>
          <w:sz w:val="22"/>
          <w:szCs w:val="22"/>
        </w:rPr>
        <w:t>) sowie die besonderen Rahmenbedingungen der Gemeindeselbstverwaltung.</w:t>
      </w:r>
    </w:p>
    <w:p w14:paraId="50854F62" w14:textId="77777777" w:rsidR="00DD0FEE" w:rsidRPr="00774334" w:rsidRDefault="00DD0FEE" w:rsidP="00DD0FEE">
      <w:pPr>
        <w:rPr>
          <w:rFonts w:ascii="Calibri" w:hAnsi="Calibri" w:cs="Calibri"/>
          <w:sz w:val="22"/>
          <w:szCs w:val="22"/>
        </w:rPr>
      </w:pPr>
    </w:p>
    <w:p w14:paraId="2543462F" w14:textId="77777777" w:rsidR="00B32D6B" w:rsidRDefault="00DD0FEE" w:rsidP="00DD0FEE">
      <w:pPr>
        <w:rPr>
          <w:rFonts w:ascii="Calibri" w:hAnsi="Calibri" w:cs="Calibri"/>
          <w:sz w:val="22"/>
          <w:szCs w:val="22"/>
        </w:rPr>
      </w:pPr>
      <w:r w:rsidRPr="00774334">
        <w:rPr>
          <w:rFonts w:ascii="Calibri" w:hAnsi="Calibri" w:cs="Calibri"/>
          <w:sz w:val="22"/>
          <w:szCs w:val="22"/>
        </w:rPr>
        <w:t xml:space="preserve">Der Verhaltenskodex der Stadt Graz erläutert Regelungen des Strafrechts und des Dienstrechts, ohne jedoch selbst neue Normen zu schaffen. </w:t>
      </w:r>
    </w:p>
    <w:p w14:paraId="20E83BEA" w14:textId="77777777" w:rsidR="00333274" w:rsidRPr="00774334" w:rsidRDefault="00333274" w:rsidP="00DD0FEE">
      <w:pPr>
        <w:rPr>
          <w:rFonts w:ascii="Calibri" w:hAnsi="Calibri" w:cs="Calibri"/>
          <w:sz w:val="22"/>
          <w:szCs w:val="22"/>
        </w:rPr>
      </w:pPr>
    </w:p>
    <w:p w14:paraId="084F3463" w14:textId="77777777" w:rsidR="00B32D6B" w:rsidRDefault="00B32D6B" w:rsidP="00B32D6B">
      <w:pPr>
        <w:rPr>
          <w:rFonts w:ascii="Calibri" w:hAnsi="Calibri" w:cs="Calibri"/>
          <w:sz w:val="22"/>
          <w:szCs w:val="22"/>
        </w:rPr>
      </w:pPr>
      <w:r w:rsidRPr="00774334">
        <w:rPr>
          <w:rFonts w:ascii="Calibri" w:hAnsi="Calibri" w:cs="Calibri"/>
          <w:sz w:val="22"/>
          <w:szCs w:val="22"/>
        </w:rPr>
        <w:t>Dieser Kodex gilt für die Mitglieder des Stadtse</w:t>
      </w:r>
      <w:r>
        <w:rPr>
          <w:rFonts w:ascii="Calibri" w:hAnsi="Calibri" w:cs="Calibri"/>
          <w:sz w:val="22"/>
          <w:szCs w:val="22"/>
        </w:rPr>
        <w:t xml:space="preserve">nates und des Gemeinderates, </w:t>
      </w:r>
      <w:r w:rsidRPr="00774334">
        <w:rPr>
          <w:rFonts w:ascii="Calibri" w:hAnsi="Calibri" w:cs="Calibri"/>
          <w:sz w:val="22"/>
          <w:szCs w:val="22"/>
        </w:rPr>
        <w:t>die Bezirksvors</w:t>
      </w:r>
      <w:r>
        <w:rPr>
          <w:rFonts w:ascii="Calibri" w:hAnsi="Calibri" w:cs="Calibri"/>
          <w:sz w:val="22"/>
          <w:szCs w:val="22"/>
        </w:rPr>
        <w:t>teherinnen und Bezirksvorsteher und</w:t>
      </w:r>
      <w:r w:rsidRPr="00774334">
        <w:rPr>
          <w:rFonts w:ascii="Calibri" w:hAnsi="Calibri" w:cs="Calibri"/>
          <w:sz w:val="22"/>
          <w:szCs w:val="22"/>
        </w:rPr>
        <w:t xml:space="preserve"> für die öffentl</w:t>
      </w:r>
      <w:r>
        <w:rPr>
          <w:rFonts w:ascii="Calibri" w:hAnsi="Calibri" w:cs="Calibri"/>
          <w:sz w:val="22"/>
          <w:szCs w:val="22"/>
        </w:rPr>
        <w:t>ich Bediensteten der Stadt Graz.</w:t>
      </w:r>
    </w:p>
    <w:p w14:paraId="61996C2A" w14:textId="77777777" w:rsidR="00B32D6B" w:rsidRPr="00774334" w:rsidRDefault="00B32D6B" w:rsidP="00B32D6B">
      <w:pPr>
        <w:rPr>
          <w:rFonts w:ascii="Calibri" w:hAnsi="Calibri" w:cs="Calibri"/>
          <w:sz w:val="22"/>
          <w:szCs w:val="22"/>
        </w:rPr>
      </w:pPr>
    </w:p>
    <w:p w14:paraId="55D77BEC" w14:textId="77777777" w:rsidR="00DD0FEE" w:rsidRPr="00774334" w:rsidRDefault="00DD0FEE" w:rsidP="00DD0FEE">
      <w:pPr>
        <w:rPr>
          <w:rFonts w:ascii="Calibri" w:hAnsi="Calibri" w:cs="Calibri"/>
          <w:sz w:val="22"/>
          <w:szCs w:val="22"/>
        </w:rPr>
      </w:pPr>
      <w:r w:rsidRPr="00774334">
        <w:rPr>
          <w:rFonts w:ascii="Calibri" w:hAnsi="Calibri" w:cs="Calibri"/>
          <w:sz w:val="22"/>
          <w:szCs w:val="22"/>
        </w:rPr>
        <w:t xml:space="preserve">Korruption hat viele Gesichter. </w:t>
      </w:r>
      <w:r w:rsidR="007E5703" w:rsidRPr="007E5703">
        <w:rPr>
          <w:rFonts w:ascii="Calibri" w:hAnsi="Calibri" w:cs="Calibri"/>
          <w:sz w:val="22"/>
          <w:szCs w:val="22"/>
        </w:rPr>
        <w:t xml:space="preserve">Transparency International </w:t>
      </w:r>
      <w:r w:rsidRPr="00774334">
        <w:rPr>
          <w:rFonts w:ascii="Calibri" w:hAnsi="Calibri" w:cs="Calibri"/>
          <w:sz w:val="22"/>
          <w:szCs w:val="22"/>
        </w:rPr>
        <w:t xml:space="preserve">definiert Korruption als den Missbrauch von anvertrauter Macht zum privaten Nutzen oder Vorteil. Korruption kann von den Vorteilszuwendenden oder den Bestechenden bewusst geplant und über längere Zeit angebahnt und vorbereitet werden. Oft beginnt dies mit dem Knüpfen scheinbar harmloser Kontakte, kleinen Aufmerksamkeiten und dem Erkunden von Gewohnheiten und Angriffspunkten einer Person, der ein Vorteil gewährt oder die bestochen werden soll. Sind Gewohnheiten und Angriffspunkte ausfindig gemacht, werden anfangs nur kleine „Gefälligkeiten“ in Anspruch genommen, die vielleicht gerade noch im Rahmen des Erlaubten sind. Bald wird diese Person aus der „Freundschaft“ heraus, die aus ihrer Sicht eventuell sogar entstanden ist, zum Setzen von </w:t>
      </w:r>
      <w:r w:rsidRPr="00774334">
        <w:rPr>
          <w:rFonts w:ascii="Calibri" w:hAnsi="Calibri" w:cs="Calibri"/>
          <w:sz w:val="22"/>
          <w:szCs w:val="22"/>
        </w:rPr>
        <w:lastRenderedPageBreak/>
        <w:t>„kleineren“ Delikten und Vergehen animiert, um sich „einmal erkenntlich zeigen“ zu können. Aufgrund der so entstehenden gegenseitigen Abhängigkeit wird die oder der Betroffene in der Folge für illegale Aktivitäten in Anspruch genommen, oft in Verbindung mit der Erpressung zur weiteren Mitwirkung. Korruption kann aber auch ohne Planung oder Vorbereitung spontan aus einer Situation heraus entstehen.</w:t>
      </w:r>
    </w:p>
    <w:p w14:paraId="46B9DF75" w14:textId="77777777" w:rsidR="00DD0FEE" w:rsidRDefault="00DD0FEE" w:rsidP="00DD0FEE">
      <w:pPr>
        <w:rPr>
          <w:rFonts w:ascii="Calibri" w:hAnsi="Calibri" w:cs="Calibri"/>
          <w:sz w:val="22"/>
          <w:szCs w:val="22"/>
        </w:rPr>
      </w:pPr>
    </w:p>
    <w:p w14:paraId="63BE535C" w14:textId="77777777" w:rsidR="00DD0FEE" w:rsidRPr="00166BF6" w:rsidRDefault="00DD0FEE" w:rsidP="00DD0FEE">
      <w:pPr>
        <w:rPr>
          <w:rFonts w:ascii="Calibri" w:hAnsi="Calibri" w:cs="Calibri"/>
          <w:sz w:val="22"/>
          <w:szCs w:val="22"/>
        </w:rPr>
      </w:pPr>
      <w:r w:rsidRPr="00166BF6">
        <w:rPr>
          <w:rFonts w:ascii="Calibri" w:hAnsi="Calibri" w:cs="Calibri"/>
          <w:sz w:val="22"/>
          <w:szCs w:val="22"/>
        </w:rPr>
        <w:t xml:space="preserve">Der Verhaltenskodex dient unter anderem dem Bewusstmachen der Tatsache, dass scheinbar unbedenkliches Verhalten zum Problem werden kann. Er unterstützt mich dabei, Fragen der Korruption und ihrer Prävention offen anzusprechen, damit ich auf diese Fragen die richtigen Antworten finden </w:t>
      </w:r>
      <w:r w:rsidRPr="003C74CD">
        <w:rPr>
          <w:rFonts w:ascii="Calibri" w:hAnsi="Calibri" w:cs="Calibri"/>
          <w:sz w:val="22"/>
          <w:szCs w:val="22"/>
        </w:rPr>
        <w:t>kann</w:t>
      </w:r>
      <w:r w:rsidRPr="00166BF6">
        <w:rPr>
          <w:rFonts w:ascii="Calibri" w:hAnsi="Calibri" w:cs="Calibri"/>
          <w:sz w:val="22"/>
          <w:szCs w:val="22"/>
        </w:rPr>
        <w:t>. Im Zweifel habe ich stets die Möglichkeit, auf den Verhaltenskodex zu verweisen und mit meiner Führun</w:t>
      </w:r>
      <w:r>
        <w:rPr>
          <w:rFonts w:ascii="Calibri" w:hAnsi="Calibri" w:cs="Calibri"/>
          <w:sz w:val="22"/>
          <w:szCs w:val="22"/>
        </w:rPr>
        <w:t xml:space="preserve">gskraft Rücksprache zu halten. </w:t>
      </w:r>
      <w:r w:rsidRPr="00166BF6">
        <w:rPr>
          <w:rFonts w:ascii="Calibri" w:hAnsi="Calibri" w:cs="Calibri"/>
          <w:sz w:val="22"/>
          <w:szCs w:val="22"/>
        </w:rPr>
        <w:t>Die richtigen Antworten in korruptionsgefährdeten Situationen geben können, dient nicht nur meiner Rechtssicherheit und der Verhinderung von straf- und dienstrechtlichen Konsequenzen, sondern auch dem Schutz des Vertrauens der Allgemeinheit, dass die dienstlichen Aufgaben zuverlässig und sachlich wahrgenommen werden. Ich bin daher achtsam und gebe Korruption, Misswirtschaft und eigennützigem, lediglich auf den persönlichen Vorteil ausgerichtetem Handeln im öff</w:t>
      </w:r>
      <w:r>
        <w:rPr>
          <w:rFonts w:ascii="Calibri" w:hAnsi="Calibri" w:cs="Calibri"/>
          <w:sz w:val="22"/>
          <w:szCs w:val="22"/>
        </w:rPr>
        <w:t>entlichen Bereich keine Chance!</w:t>
      </w:r>
    </w:p>
    <w:p w14:paraId="1790D1AE" w14:textId="77777777" w:rsidR="00DD0FEE" w:rsidRPr="00166BF6" w:rsidRDefault="00DD0FEE" w:rsidP="00DD0FEE">
      <w:pPr>
        <w:rPr>
          <w:rFonts w:ascii="Calibri" w:hAnsi="Calibri" w:cs="Calibri"/>
          <w:sz w:val="22"/>
          <w:szCs w:val="22"/>
        </w:rPr>
      </w:pPr>
    </w:p>
    <w:p w14:paraId="29C8D136" w14:textId="77777777" w:rsidR="00DD0FEE" w:rsidRDefault="00DD0FEE" w:rsidP="00DD0FEE">
      <w:pPr>
        <w:rPr>
          <w:rFonts w:ascii="Calibri" w:hAnsi="Calibri" w:cs="Calibri"/>
          <w:sz w:val="22"/>
          <w:szCs w:val="22"/>
        </w:rPr>
      </w:pPr>
      <w:r w:rsidRPr="00166BF6">
        <w:rPr>
          <w:rFonts w:ascii="Calibri" w:hAnsi="Calibri" w:cs="Calibri"/>
          <w:sz w:val="22"/>
          <w:szCs w:val="22"/>
        </w:rPr>
        <w:t>Mein Verhalten gibt Antwort darauf, wie im öffentlichen Dienst mit Willkür, Machtmissbrauch und Korruption umgegangen wird. Ich bin mir meiner Verantwortung bewusst, die ich meinen Mitmenschen gegenüber trage. Ich habe hohes Vertrauen in meine Fähigkeit und die Fähigkeiten meiner Kolleginnen und Kol</w:t>
      </w:r>
      <w:r>
        <w:rPr>
          <w:rFonts w:ascii="Calibri" w:hAnsi="Calibri" w:cs="Calibri"/>
          <w:sz w:val="22"/>
          <w:szCs w:val="22"/>
        </w:rPr>
        <w:t xml:space="preserve">legen, rechtsstaatlich, </w:t>
      </w:r>
      <w:r w:rsidRPr="00166BF6">
        <w:rPr>
          <w:rFonts w:ascii="Calibri" w:hAnsi="Calibri" w:cs="Calibri"/>
          <w:sz w:val="22"/>
          <w:szCs w:val="22"/>
        </w:rPr>
        <w:t>transparent, objektiv und fair, integer sowie verantwortlich zu handeln und meine allgemeinen Verhaltensgrundsätze zu leben.</w:t>
      </w:r>
    </w:p>
    <w:p w14:paraId="180EC5A8" w14:textId="77777777" w:rsidR="00DD0FEE" w:rsidRDefault="00DD0FEE" w:rsidP="00DD0FEE">
      <w:pPr>
        <w:rPr>
          <w:rFonts w:ascii="Calibri" w:hAnsi="Calibri" w:cs="Calibri"/>
          <w:sz w:val="22"/>
          <w:szCs w:val="22"/>
        </w:rPr>
      </w:pPr>
    </w:p>
    <w:p w14:paraId="09C18AFC" w14:textId="77777777" w:rsidR="00DD0FEE" w:rsidRDefault="00DD0FEE">
      <w:pPr>
        <w:rPr>
          <w:sz w:val="22"/>
          <w:szCs w:val="22"/>
        </w:rPr>
      </w:pPr>
      <w:r>
        <w:rPr>
          <w:sz w:val="22"/>
          <w:szCs w:val="22"/>
        </w:rPr>
        <w:br w:type="page"/>
      </w:r>
    </w:p>
    <w:p w14:paraId="60FDADED" w14:textId="77777777" w:rsidR="005544EE" w:rsidRDefault="005544EE" w:rsidP="005544EE">
      <w:pPr>
        <w:pStyle w:val="NummerAktion"/>
      </w:pPr>
      <w:r w:rsidRPr="004363FA">
        <w:lastRenderedPageBreak/>
        <w:t>Inhal</w:t>
      </w:r>
      <w:r w:rsidRPr="00F2650C">
        <w:t>tsverz</w:t>
      </w:r>
      <w:r w:rsidRPr="00B57373">
        <w:t>eic</w:t>
      </w:r>
      <w:r w:rsidRPr="00AD7433">
        <w:t>hnis</w:t>
      </w:r>
    </w:p>
    <w:p w14:paraId="7F0648C4" w14:textId="77777777" w:rsidR="005544EE" w:rsidRDefault="005544EE" w:rsidP="005544EE"/>
    <w:p w14:paraId="2F228815" w14:textId="77777777" w:rsidR="008214C9" w:rsidRDefault="005544EE">
      <w:pPr>
        <w:pStyle w:val="Verzeichnis1"/>
        <w:rPr>
          <w:rFonts w:eastAsiaTheme="minorEastAsia" w:cstheme="minorBidi"/>
          <w:b w:val="0"/>
          <w:color w:val="auto"/>
          <w:lang w:eastAsia="de-DE"/>
        </w:rPr>
      </w:pPr>
      <w:r w:rsidRPr="001067EF">
        <w:rPr>
          <w:sz w:val="24"/>
          <w:szCs w:val="24"/>
        </w:rPr>
        <w:fldChar w:fldCharType="begin"/>
      </w:r>
      <w:r w:rsidRPr="001067EF">
        <w:rPr>
          <w:sz w:val="24"/>
          <w:szCs w:val="24"/>
        </w:rPr>
        <w:instrText xml:space="preserve"> TOC \o "1-2" \h \z \u \t "Überschrift 3;2;Überschrift 4;3" </w:instrText>
      </w:r>
      <w:r w:rsidRPr="001067EF">
        <w:rPr>
          <w:sz w:val="24"/>
          <w:szCs w:val="24"/>
        </w:rPr>
        <w:fldChar w:fldCharType="separate"/>
      </w:r>
      <w:hyperlink w:anchor="_Toc64968757" w:history="1">
        <w:r w:rsidR="008214C9" w:rsidRPr="009E45DA">
          <w:rPr>
            <w:rStyle w:val="Hyperlink"/>
            <w:rFonts w:ascii="Calibri" w:hAnsi="Calibri"/>
            <w:bCs/>
          </w:rPr>
          <w:t>Die Stadt Graz bekennt sich zu Korruptionsprävention und Transparenz.</w:t>
        </w:r>
        <w:r w:rsidR="008214C9">
          <w:rPr>
            <w:webHidden/>
          </w:rPr>
          <w:tab/>
        </w:r>
        <w:r w:rsidR="008214C9">
          <w:rPr>
            <w:webHidden/>
          </w:rPr>
          <w:fldChar w:fldCharType="begin"/>
        </w:r>
        <w:r w:rsidR="008214C9">
          <w:rPr>
            <w:webHidden/>
          </w:rPr>
          <w:instrText xml:space="preserve"> PAGEREF _Toc64968757 \h </w:instrText>
        </w:r>
        <w:r w:rsidR="008214C9">
          <w:rPr>
            <w:webHidden/>
          </w:rPr>
        </w:r>
        <w:r w:rsidR="008214C9">
          <w:rPr>
            <w:webHidden/>
          </w:rPr>
          <w:fldChar w:fldCharType="separate"/>
        </w:r>
        <w:r w:rsidR="004914C6">
          <w:rPr>
            <w:webHidden/>
          </w:rPr>
          <w:t>1</w:t>
        </w:r>
        <w:r w:rsidR="008214C9">
          <w:rPr>
            <w:webHidden/>
          </w:rPr>
          <w:fldChar w:fldCharType="end"/>
        </w:r>
      </w:hyperlink>
    </w:p>
    <w:p w14:paraId="5ACB514A" w14:textId="77777777" w:rsidR="008214C9" w:rsidRDefault="002F4F21">
      <w:pPr>
        <w:pStyle w:val="Verzeichnis1"/>
        <w:rPr>
          <w:rFonts w:eastAsiaTheme="minorEastAsia" w:cstheme="minorBidi"/>
          <w:b w:val="0"/>
          <w:color w:val="auto"/>
          <w:lang w:eastAsia="de-DE"/>
        </w:rPr>
      </w:pPr>
      <w:hyperlink w:anchor="_Toc64968758" w:history="1">
        <w:r w:rsidR="008214C9" w:rsidRPr="009E45DA">
          <w:rPr>
            <w:rStyle w:val="Hyperlink"/>
            <w:rFonts w:ascii="Calibri" w:hAnsi="Calibri"/>
            <w:bC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Präambel</w:t>
        </w:r>
        <w:r w:rsidR="008214C9">
          <w:rPr>
            <w:webHidden/>
          </w:rPr>
          <w:tab/>
        </w:r>
        <w:r w:rsidR="008214C9">
          <w:rPr>
            <w:webHidden/>
          </w:rPr>
          <w:fldChar w:fldCharType="begin"/>
        </w:r>
        <w:r w:rsidR="008214C9">
          <w:rPr>
            <w:webHidden/>
          </w:rPr>
          <w:instrText xml:space="preserve"> PAGEREF _Toc64968758 \h </w:instrText>
        </w:r>
        <w:r w:rsidR="008214C9">
          <w:rPr>
            <w:webHidden/>
          </w:rPr>
        </w:r>
        <w:r w:rsidR="008214C9">
          <w:rPr>
            <w:webHidden/>
          </w:rPr>
          <w:fldChar w:fldCharType="separate"/>
        </w:r>
        <w:r w:rsidR="004914C6">
          <w:rPr>
            <w:webHidden/>
          </w:rPr>
          <w:t>1</w:t>
        </w:r>
        <w:r w:rsidR="008214C9">
          <w:rPr>
            <w:webHidden/>
          </w:rPr>
          <w:fldChar w:fldCharType="end"/>
        </w:r>
      </w:hyperlink>
    </w:p>
    <w:p w14:paraId="44FA5E8C" w14:textId="77777777" w:rsidR="008214C9" w:rsidRDefault="002F4F21">
      <w:pPr>
        <w:pStyle w:val="Verzeichnis1"/>
        <w:rPr>
          <w:rFonts w:eastAsiaTheme="minorEastAsia" w:cstheme="minorBidi"/>
          <w:b w:val="0"/>
          <w:color w:val="auto"/>
          <w:lang w:eastAsia="de-DE"/>
        </w:rPr>
      </w:pPr>
      <w:hyperlink w:anchor="_Toc64968759" w:history="1">
        <w:r w:rsidR="008214C9" w:rsidRPr="009E45DA">
          <w:rPr>
            <w:rStyle w:val="Hyperlink"/>
            <w:rFonts w:ascii="Calibri" w:hAnsi="Calibri"/>
            <w:bCs/>
          </w:rPr>
          <w:t>1</w:t>
        </w:r>
        <w:r w:rsidR="008214C9">
          <w:rPr>
            <w:rFonts w:eastAsiaTheme="minorEastAsia" w:cstheme="minorBidi"/>
            <w:b w:val="0"/>
            <w:color w:val="auto"/>
            <w:lang w:eastAsia="de-DE"/>
          </w:rPr>
          <w:tab/>
        </w:r>
        <w:r w:rsidR="008214C9" w:rsidRPr="009E45DA">
          <w:rPr>
            <w:rStyle w:val="Hyperlink"/>
            <w:rFonts w:ascii="Calibri" w:hAnsi="Calibri"/>
            <w:bCs/>
          </w:rPr>
          <w:t>Allgemeine Verhaltensgrundsätze leben</w:t>
        </w:r>
        <w:r w:rsidR="008214C9">
          <w:rPr>
            <w:webHidden/>
          </w:rPr>
          <w:tab/>
        </w:r>
        <w:r w:rsidR="008214C9">
          <w:rPr>
            <w:webHidden/>
          </w:rPr>
          <w:fldChar w:fldCharType="begin"/>
        </w:r>
        <w:r w:rsidR="008214C9">
          <w:rPr>
            <w:webHidden/>
          </w:rPr>
          <w:instrText xml:space="preserve"> PAGEREF _Toc64968759 \h </w:instrText>
        </w:r>
        <w:r w:rsidR="008214C9">
          <w:rPr>
            <w:webHidden/>
          </w:rPr>
        </w:r>
        <w:r w:rsidR="008214C9">
          <w:rPr>
            <w:webHidden/>
          </w:rPr>
          <w:fldChar w:fldCharType="separate"/>
        </w:r>
        <w:r w:rsidR="004914C6">
          <w:rPr>
            <w:webHidden/>
          </w:rPr>
          <w:t>5</w:t>
        </w:r>
        <w:r w:rsidR="008214C9">
          <w:rPr>
            <w:webHidden/>
          </w:rPr>
          <w:fldChar w:fldCharType="end"/>
        </w:r>
      </w:hyperlink>
    </w:p>
    <w:p w14:paraId="5409F275" w14:textId="77777777" w:rsidR="008214C9" w:rsidRDefault="002F4F21">
      <w:pPr>
        <w:pStyle w:val="Verzeichnis2"/>
        <w:rPr>
          <w:rFonts w:eastAsiaTheme="minorEastAsia" w:cstheme="minorBidi"/>
          <w:lang w:eastAsia="de-DE"/>
        </w:rPr>
      </w:pPr>
      <w:hyperlink w:anchor="_Toc64968760" w:history="1">
        <w:r w:rsidR="008214C9" w:rsidRPr="009E45DA">
          <w:rPr>
            <w:rStyle w:val="Hyperlink"/>
            <w:rFonts w:ascii="Calibri" w:hAnsi="Calibri"/>
            <w:b/>
            <w:bCs/>
          </w:rPr>
          <w:t>1.1</w:t>
        </w:r>
        <w:r w:rsidR="008214C9">
          <w:rPr>
            <w:rFonts w:eastAsiaTheme="minorEastAsia" w:cstheme="minorBidi"/>
            <w:lang w:eastAsia="de-DE"/>
          </w:rPr>
          <w:tab/>
        </w:r>
        <w:r w:rsidR="008214C9" w:rsidRPr="009E45DA">
          <w:rPr>
            <w:rStyle w:val="Hyperlink"/>
            <w:rFonts w:ascii="Calibri" w:hAnsi="Calibri"/>
            <w:b/>
            <w:bCs/>
          </w:rPr>
          <w:t>Rechtsstaatlichkeit</w:t>
        </w:r>
        <w:r w:rsidR="008214C9">
          <w:rPr>
            <w:webHidden/>
          </w:rPr>
          <w:tab/>
        </w:r>
        <w:r w:rsidR="008214C9">
          <w:rPr>
            <w:webHidden/>
          </w:rPr>
          <w:fldChar w:fldCharType="begin"/>
        </w:r>
        <w:r w:rsidR="008214C9">
          <w:rPr>
            <w:webHidden/>
          </w:rPr>
          <w:instrText xml:space="preserve"> PAGEREF _Toc64968760 \h </w:instrText>
        </w:r>
        <w:r w:rsidR="008214C9">
          <w:rPr>
            <w:webHidden/>
          </w:rPr>
        </w:r>
        <w:r w:rsidR="008214C9">
          <w:rPr>
            <w:webHidden/>
          </w:rPr>
          <w:fldChar w:fldCharType="separate"/>
        </w:r>
        <w:r w:rsidR="004914C6">
          <w:rPr>
            <w:webHidden/>
          </w:rPr>
          <w:t>5</w:t>
        </w:r>
        <w:r w:rsidR="008214C9">
          <w:rPr>
            <w:webHidden/>
          </w:rPr>
          <w:fldChar w:fldCharType="end"/>
        </w:r>
      </w:hyperlink>
    </w:p>
    <w:p w14:paraId="1CA744ED" w14:textId="77777777" w:rsidR="008214C9" w:rsidRDefault="002F4F21">
      <w:pPr>
        <w:pStyle w:val="Verzeichnis2"/>
        <w:rPr>
          <w:rFonts w:eastAsiaTheme="minorEastAsia" w:cstheme="minorBidi"/>
          <w:lang w:eastAsia="de-DE"/>
        </w:rPr>
      </w:pPr>
      <w:hyperlink w:anchor="_Toc64968761" w:history="1">
        <w:r w:rsidR="008214C9" w:rsidRPr="009E45DA">
          <w:rPr>
            <w:rStyle w:val="Hyperlink"/>
            <w:rFonts w:ascii="Calibri" w:hAnsi="Calibri"/>
            <w:b/>
            <w:bCs/>
          </w:rPr>
          <w:t>1.2</w:t>
        </w:r>
        <w:r w:rsidR="008214C9">
          <w:rPr>
            <w:rFonts w:eastAsiaTheme="minorEastAsia" w:cstheme="minorBidi"/>
            <w:lang w:eastAsia="de-DE"/>
          </w:rPr>
          <w:tab/>
        </w:r>
        <w:r w:rsidR="008214C9" w:rsidRPr="009E45DA">
          <w:rPr>
            <w:rStyle w:val="Hyperlink"/>
            <w:rFonts w:ascii="Calibri" w:hAnsi="Calibri"/>
            <w:b/>
            <w:bCs/>
          </w:rPr>
          <w:t>Transparenz</w:t>
        </w:r>
        <w:r w:rsidR="008214C9">
          <w:rPr>
            <w:webHidden/>
          </w:rPr>
          <w:tab/>
        </w:r>
        <w:r w:rsidR="008214C9">
          <w:rPr>
            <w:webHidden/>
          </w:rPr>
          <w:fldChar w:fldCharType="begin"/>
        </w:r>
        <w:r w:rsidR="008214C9">
          <w:rPr>
            <w:webHidden/>
          </w:rPr>
          <w:instrText xml:space="preserve"> PAGEREF _Toc64968761 \h </w:instrText>
        </w:r>
        <w:r w:rsidR="008214C9">
          <w:rPr>
            <w:webHidden/>
          </w:rPr>
        </w:r>
        <w:r w:rsidR="008214C9">
          <w:rPr>
            <w:webHidden/>
          </w:rPr>
          <w:fldChar w:fldCharType="separate"/>
        </w:r>
        <w:r w:rsidR="004914C6">
          <w:rPr>
            <w:webHidden/>
          </w:rPr>
          <w:t>5</w:t>
        </w:r>
        <w:r w:rsidR="008214C9">
          <w:rPr>
            <w:webHidden/>
          </w:rPr>
          <w:fldChar w:fldCharType="end"/>
        </w:r>
      </w:hyperlink>
    </w:p>
    <w:p w14:paraId="580C0A71" w14:textId="77777777" w:rsidR="008214C9" w:rsidRDefault="002F4F21">
      <w:pPr>
        <w:pStyle w:val="Verzeichnis2"/>
        <w:rPr>
          <w:rFonts w:eastAsiaTheme="minorEastAsia" w:cstheme="minorBidi"/>
          <w:lang w:eastAsia="de-DE"/>
        </w:rPr>
      </w:pPr>
      <w:hyperlink w:anchor="_Toc64968762" w:history="1">
        <w:r w:rsidR="008214C9" w:rsidRPr="009E45DA">
          <w:rPr>
            <w:rStyle w:val="Hyperlink"/>
            <w:rFonts w:ascii="Calibri" w:hAnsi="Calibri"/>
            <w:b/>
            <w:bCs/>
          </w:rPr>
          <w:t>1.3</w:t>
        </w:r>
        <w:r w:rsidR="008214C9">
          <w:rPr>
            <w:rFonts w:eastAsiaTheme="minorEastAsia" w:cstheme="minorBidi"/>
            <w:lang w:eastAsia="de-DE"/>
          </w:rPr>
          <w:tab/>
        </w:r>
        <w:r w:rsidR="008214C9" w:rsidRPr="009E45DA">
          <w:rPr>
            <w:rStyle w:val="Hyperlink"/>
            <w:rFonts w:ascii="Calibri" w:hAnsi="Calibri"/>
            <w:b/>
            <w:bCs/>
          </w:rPr>
          <w:t>Objektivität und faire Behandlung</w:t>
        </w:r>
        <w:r w:rsidR="008214C9">
          <w:rPr>
            <w:webHidden/>
          </w:rPr>
          <w:tab/>
        </w:r>
        <w:r w:rsidR="008214C9">
          <w:rPr>
            <w:webHidden/>
          </w:rPr>
          <w:fldChar w:fldCharType="begin"/>
        </w:r>
        <w:r w:rsidR="008214C9">
          <w:rPr>
            <w:webHidden/>
          </w:rPr>
          <w:instrText xml:space="preserve"> PAGEREF _Toc64968762 \h </w:instrText>
        </w:r>
        <w:r w:rsidR="008214C9">
          <w:rPr>
            <w:webHidden/>
          </w:rPr>
        </w:r>
        <w:r w:rsidR="008214C9">
          <w:rPr>
            <w:webHidden/>
          </w:rPr>
          <w:fldChar w:fldCharType="separate"/>
        </w:r>
        <w:r w:rsidR="004914C6">
          <w:rPr>
            <w:webHidden/>
          </w:rPr>
          <w:t>5</w:t>
        </w:r>
        <w:r w:rsidR="008214C9">
          <w:rPr>
            <w:webHidden/>
          </w:rPr>
          <w:fldChar w:fldCharType="end"/>
        </w:r>
      </w:hyperlink>
    </w:p>
    <w:p w14:paraId="60F982CA" w14:textId="77777777" w:rsidR="008214C9" w:rsidRDefault="002F4F21">
      <w:pPr>
        <w:pStyle w:val="Verzeichnis2"/>
        <w:rPr>
          <w:rFonts w:eastAsiaTheme="minorEastAsia" w:cstheme="minorBidi"/>
          <w:lang w:eastAsia="de-DE"/>
        </w:rPr>
      </w:pPr>
      <w:hyperlink w:anchor="_Toc64968763" w:history="1">
        <w:r w:rsidR="008214C9" w:rsidRPr="009E45DA">
          <w:rPr>
            <w:rStyle w:val="Hyperlink"/>
            <w:rFonts w:ascii="Calibri" w:hAnsi="Calibri"/>
            <w:b/>
            <w:bCs/>
          </w:rPr>
          <w:t>1.4</w:t>
        </w:r>
        <w:r w:rsidR="008214C9">
          <w:rPr>
            <w:rFonts w:eastAsiaTheme="minorEastAsia" w:cstheme="minorBidi"/>
            <w:lang w:eastAsia="de-DE"/>
          </w:rPr>
          <w:tab/>
        </w:r>
        <w:r w:rsidR="008214C9" w:rsidRPr="009E45DA">
          <w:rPr>
            <w:rStyle w:val="Hyperlink"/>
            <w:rFonts w:ascii="Calibri" w:hAnsi="Calibri"/>
            <w:b/>
            <w:bCs/>
          </w:rPr>
          <w:t>Integrität</w:t>
        </w:r>
        <w:r w:rsidR="008214C9">
          <w:rPr>
            <w:webHidden/>
          </w:rPr>
          <w:tab/>
        </w:r>
        <w:r w:rsidR="008214C9">
          <w:rPr>
            <w:webHidden/>
          </w:rPr>
          <w:fldChar w:fldCharType="begin"/>
        </w:r>
        <w:r w:rsidR="008214C9">
          <w:rPr>
            <w:webHidden/>
          </w:rPr>
          <w:instrText xml:space="preserve"> PAGEREF _Toc64968763 \h </w:instrText>
        </w:r>
        <w:r w:rsidR="008214C9">
          <w:rPr>
            <w:webHidden/>
          </w:rPr>
        </w:r>
        <w:r w:rsidR="008214C9">
          <w:rPr>
            <w:webHidden/>
          </w:rPr>
          <w:fldChar w:fldCharType="separate"/>
        </w:r>
        <w:r w:rsidR="004914C6">
          <w:rPr>
            <w:webHidden/>
          </w:rPr>
          <w:t>6</w:t>
        </w:r>
        <w:r w:rsidR="008214C9">
          <w:rPr>
            <w:webHidden/>
          </w:rPr>
          <w:fldChar w:fldCharType="end"/>
        </w:r>
      </w:hyperlink>
    </w:p>
    <w:p w14:paraId="5F1B753E" w14:textId="77777777" w:rsidR="008214C9" w:rsidRDefault="002F4F21">
      <w:pPr>
        <w:pStyle w:val="Verzeichnis2"/>
        <w:rPr>
          <w:rFonts w:eastAsiaTheme="minorEastAsia" w:cstheme="minorBidi"/>
          <w:lang w:eastAsia="de-DE"/>
        </w:rPr>
      </w:pPr>
      <w:hyperlink w:anchor="_Toc64968764" w:history="1">
        <w:r w:rsidR="008214C9" w:rsidRPr="009E45DA">
          <w:rPr>
            <w:rStyle w:val="Hyperlink"/>
            <w:rFonts w:ascii="Calibri" w:hAnsi="Calibri"/>
            <w:b/>
            <w:bCs/>
          </w:rPr>
          <w:t>1.5</w:t>
        </w:r>
        <w:r w:rsidR="008214C9">
          <w:rPr>
            <w:rFonts w:eastAsiaTheme="minorEastAsia" w:cstheme="minorBidi"/>
            <w:lang w:eastAsia="de-DE"/>
          </w:rPr>
          <w:tab/>
        </w:r>
        <w:r w:rsidR="008214C9" w:rsidRPr="009E45DA">
          <w:rPr>
            <w:rStyle w:val="Hyperlink"/>
            <w:rFonts w:ascii="Calibri" w:hAnsi="Calibri"/>
            <w:b/>
            <w:bCs/>
          </w:rPr>
          <w:t>Verantwortlichkeit</w:t>
        </w:r>
        <w:r w:rsidR="008214C9">
          <w:rPr>
            <w:webHidden/>
          </w:rPr>
          <w:tab/>
        </w:r>
        <w:r w:rsidR="008214C9">
          <w:rPr>
            <w:webHidden/>
          </w:rPr>
          <w:fldChar w:fldCharType="begin"/>
        </w:r>
        <w:r w:rsidR="008214C9">
          <w:rPr>
            <w:webHidden/>
          </w:rPr>
          <w:instrText xml:space="preserve"> PAGEREF _Toc64968764 \h </w:instrText>
        </w:r>
        <w:r w:rsidR="008214C9">
          <w:rPr>
            <w:webHidden/>
          </w:rPr>
        </w:r>
        <w:r w:rsidR="008214C9">
          <w:rPr>
            <w:webHidden/>
          </w:rPr>
          <w:fldChar w:fldCharType="separate"/>
        </w:r>
        <w:r w:rsidR="004914C6">
          <w:rPr>
            <w:webHidden/>
          </w:rPr>
          <w:t>6</w:t>
        </w:r>
        <w:r w:rsidR="008214C9">
          <w:rPr>
            <w:webHidden/>
          </w:rPr>
          <w:fldChar w:fldCharType="end"/>
        </w:r>
      </w:hyperlink>
    </w:p>
    <w:p w14:paraId="3B6DC103" w14:textId="77777777" w:rsidR="008214C9" w:rsidRDefault="002F4F21">
      <w:pPr>
        <w:pStyle w:val="Verzeichnis1"/>
        <w:rPr>
          <w:rFonts w:eastAsiaTheme="minorEastAsia" w:cstheme="minorBidi"/>
          <w:b w:val="0"/>
          <w:color w:val="auto"/>
          <w:lang w:eastAsia="de-DE"/>
        </w:rPr>
      </w:pPr>
      <w:hyperlink w:anchor="_Toc64968765" w:history="1">
        <w:r w:rsidR="008214C9" w:rsidRPr="009E45DA">
          <w:rPr>
            <w:rStyle w:val="Hyperlink"/>
            <w:rFonts w:ascii="Calibri" w:hAnsi="Calibri"/>
            <w:bCs/>
          </w:rPr>
          <w:t>2</w:t>
        </w:r>
        <w:r w:rsidR="008214C9">
          <w:rPr>
            <w:rFonts w:eastAsiaTheme="minorEastAsia" w:cstheme="minorBidi"/>
            <w:b w:val="0"/>
            <w:color w:val="auto"/>
            <w:lang w:eastAsia="de-DE"/>
          </w:rPr>
          <w:tab/>
        </w:r>
        <w:r w:rsidR="008214C9" w:rsidRPr="009E45DA">
          <w:rPr>
            <w:rStyle w:val="Hyperlink"/>
            <w:rFonts w:ascii="Calibri" w:hAnsi="Calibri"/>
            <w:bCs/>
          </w:rPr>
          <w:t>Vorsicht bei Geschenken und sonstigen Vorteilen</w:t>
        </w:r>
        <w:r w:rsidR="008214C9">
          <w:rPr>
            <w:webHidden/>
          </w:rPr>
          <w:tab/>
        </w:r>
        <w:r w:rsidR="008214C9">
          <w:rPr>
            <w:webHidden/>
          </w:rPr>
          <w:fldChar w:fldCharType="begin"/>
        </w:r>
        <w:r w:rsidR="008214C9">
          <w:rPr>
            <w:webHidden/>
          </w:rPr>
          <w:instrText xml:space="preserve"> PAGEREF _Toc64968765 \h </w:instrText>
        </w:r>
        <w:r w:rsidR="008214C9">
          <w:rPr>
            <w:webHidden/>
          </w:rPr>
        </w:r>
        <w:r w:rsidR="008214C9">
          <w:rPr>
            <w:webHidden/>
          </w:rPr>
          <w:fldChar w:fldCharType="separate"/>
        </w:r>
        <w:r w:rsidR="004914C6">
          <w:rPr>
            <w:webHidden/>
          </w:rPr>
          <w:t>6</w:t>
        </w:r>
        <w:r w:rsidR="008214C9">
          <w:rPr>
            <w:webHidden/>
          </w:rPr>
          <w:fldChar w:fldCharType="end"/>
        </w:r>
      </w:hyperlink>
    </w:p>
    <w:p w14:paraId="7C9262BB" w14:textId="77777777" w:rsidR="008214C9" w:rsidRDefault="002F4F21">
      <w:pPr>
        <w:pStyle w:val="Verzeichnis2"/>
        <w:rPr>
          <w:rFonts w:eastAsiaTheme="minorEastAsia" w:cstheme="minorBidi"/>
          <w:lang w:eastAsia="de-DE"/>
        </w:rPr>
      </w:pPr>
      <w:hyperlink w:anchor="_Toc64968766" w:history="1">
        <w:r w:rsidR="008214C9" w:rsidRPr="009E45DA">
          <w:rPr>
            <w:rStyle w:val="Hyperlink"/>
            <w:rFonts w:ascii="Calibri" w:hAnsi="Calibri"/>
            <w:b/>
            <w:bCs/>
          </w:rPr>
          <w:t>2.1</w:t>
        </w:r>
        <w:r w:rsidR="008214C9">
          <w:rPr>
            <w:rFonts w:eastAsiaTheme="minorEastAsia" w:cstheme="minorBidi"/>
            <w:lang w:eastAsia="de-DE"/>
          </w:rPr>
          <w:tab/>
        </w:r>
        <w:r w:rsidR="008214C9" w:rsidRPr="009E45DA">
          <w:rPr>
            <w:rStyle w:val="Hyperlink"/>
            <w:rFonts w:ascii="Calibri" w:hAnsi="Calibri"/>
            <w:b/>
            <w:bCs/>
          </w:rPr>
          <w:t>Verbot der Geschenkannahme beachten</w:t>
        </w:r>
        <w:r w:rsidR="008214C9">
          <w:rPr>
            <w:webHidden/>
          </w:rPr>
          <w:tab/>
        </w:r>
        <w:r w:rsidR="008214C9">
          <w:rPr>
            <w:webHidden/>
          </w:rPr>
          <w:fldChar w:fldCharType="begin"/>
        </w:r>
        <w:r w:rsidR="008214C9">
          <w:rPr>
            <w:webHidden/>
          </w:rPr>
          <w:instrText xml:space="preserve"> PAGEREF _Toc64968766 \h </w:instrText>
        </w:r>
        <w:r w:rsidR="008214C9">
          <w:rPr>
            <w:webHidden/>
          </w:rPr>
        </w:r>
        <w:r w:rsidR="008214C9">
          <w:rPr>
            <w:webHidden/>
          </w:rPr>
          <w:fldChar w:fldCharType="separate"/>
        </w:r>
        <w:r w:rsidR="004914C6">
          <w:rPr>
            <w:webHidden/>
          </w:rPr>
          <w:t>6</w:t>
        </w:r>
        <w:r w:rsidR="008214C9">
          <w:rPr>
            <w:webHidden/>
          </w:rPr>
          <w:fldChar w:fldCharType="end"/>
        </w:r>
      </w:hyperlink>
    </w:p>
    <w:p w14:paraId="16E2AD8D" w14:textId="77777777" w:rsidR="008214C9" w:rsidRDefault="002F4F21">
      <w:pPr>
        <w:pStyle w:val="Verzeichnis2"/>
        <w:rPr>
          <w:rFonts w:eastAsiaTheme="minorEastAsia" w:cstheme="minorBidi"/>
          <w:lang w:eastAsia="de-DE"/>
        </w:rPr>
      </w:pPr>
      <w:hyperlink w:anchor="_Toc64968767" w:history="1">
        <w:r w:rsidR="008214C9" w:rsidRPr="009E45DA">
          <w:rPr>
            <w:rStyle w:val="Hyperlink"/>
            <w:rFonts w:ascii="Calibri" w:hAnsi="Calibri"/>
            <w:b/>
            <w:bCs/>
          </w:rPr>
          <w:t>2.2</w:t>
        </w:r>
        <w:r w:rsidR="008214C9">
          <w:rPr>
            <w:rFonts w:eastAsiaTheme="minorEastAsia" w:cstheme="minorBidi"/>
            <w:lang w:eastAsia="de-DE"/>
          </w:rPr>
          <w:tab/>
        </w:r>
        <w:r w:rsidR="008214C9" w:rsidRPr="009E45DA">
          <w:rPr>
            <w:rStyle w:val="Hyperlink"/>
            <w:rFonts w:ascii="Calibri" w:hAnsi="Calibri"/>
            <w:b/>
            <w:bCs/>
          </w:rPr>
          <w:t>Orts- oder landesübliche Aufmerksamkeiten geringen Wertes erkennen</w:t>
        </w:r>
        <w:r w:rsidR="008214C9">
          <w:rPr>
            <w:webHidden/>
          </w:rPr>
          <w:tab/>
        </w:r>
        <w:r w:rsidR="008214C9">
          <w:rPr>
            <w:webHidden/>
          </w:rPr>
          <w:fldChar w:fldCharType="begin"/>
        </w:r>
        <w:r w:rsidR="008214C9">
          <w:rPr>
            <w:webHidden/>
          </w:rPr>
          <w:instrText xml:space="preserve"> PAGEREF _Toc64968767 \h </w:instrText>
        </w:r>
        <w:r w:rsidR="008214C9">
          <w:rPr>
            <w:webHidden/>
          </w:rPr>
        </w:r>
        <w:r w:rsidR="008214C9">
          <w:rPr>
            <w:webHidden/>
          </w:rPr>
          <w:fldChar w:fldCharType="separate"/>
        </w:r>
        <w:r w:rsidR="004914C6">
          <w:rPr>
            <w:webHidden/>
          </w:rPr>
          <w:t>8</w:t>
        </w:r>
        <w:r w:rsidR="008214C9">
          <w:rPr>
            <w:webHidden/>
          </w:rPr>
          <w:fldChar w:fldCharType="end"/>
        </w:r>
      </w:hyperlink>
    </w:p>
    <w:p w14:paraId="1128B964" w14:textId="77777777" w:rsidR="008214C9" w:rsidRDefault="002F4F21">
      <w:pPr>
        <w:pStyle w:val="Verzeichnis2"/>
        <w:rPr>
          <w:rFonts w:eastAsiaTheme="minorEastAsia" w:cstheme="minorBidi"/>
          <w:lang w:eastAsia="de-DE"/>
        </w:rPr>
      </w:pPr>
      <w:hyperlink w:anchor="_Toc64968768" w:history="1">
        <w:r w:rsidR="008214C9" w:rsidRPr="009E45DA">
          <w:rPr>
            <w:rStyle w:val="Hyperlink"/>
            <w:rFonts w:ascii="Calibri" w:hAnsi="Calibri"/>
            <w:b/>
            <w:bCs/>
          </w:rPr>
          <w:t>2.3</w:t>
        </w:r>
        <w:r w:rsidR="008214C9">
          <w:rPr>
            <w:rFonts w:eastAsiaTheme="minorEastAsia" w:cstheme="minorBidi"/>
            <w:lang w:eastAsia="de-DE"/>
          </w:rPr>
          <w:tab/>
        </w:r>
        <w:r w:rsidR="008214C9" w:rsidRPr="009E45DA">
          <w:rPr>
            <w:rStyle w:val="Hyperlink"/>
            <w:rFonts w:ascii="Calibri" w:hAnsi="Calibri"/>
            <w:b/>
            <w:bCs/>
          </w:rPr>
          <w:t>Ehrengeschenke entgegennehmen</w:t>
        </w:r>
        <w:r w:rsidR="008214C9">
          <w:rPr>
            <w:webHidden/>
          </w:rPr>
          <w:tab/>
        </w:r>
        <w:r w:rsidR="008214C9">
          <w:rPr>
            <w:webHidden/>
          </w:rPr>
          <w:fldChar w:fldCharType="begin"/>
        </w:r>
        <w:r w:rsidR="008214C9">
          <w:rPr>
            <w:webHidden/>
          </w:rPr>
          <w:instrText xml:space="preserve"> PAGEREF _Toc64968768 \h </w:instrText>
        </w:r>
        <w:r w:rsidR="008214C9">
          <w:rPr>
            <w:webHidden/>
          </w:rPr>
        </w:r>
        <w:r w:rsidR="008214C9">
          <w:rPr>
            <w:webHidden/>
          </w:rPr>
          <w:fldChar w:fldCharType="separate"/>
        </w:r>
        <w:r w:rsidR="004914C6">
          <w:rPr>
            <w:webHidden/>
          </w:rPr>
          <w:t>8</w:t>
        </w:r>
        <w:r w:rsidR="008214C9">
          <w:rPr>
            <w:webHidden/>
          </w:rPr>
          <w:fldChar w:fldCharType="end"/>
        </w:r>
      </w:hyperlink>
    </w:p>
    <w:p w14:paraId="625CE986" w14:textId="77777777" w:rsidR="008214C9" w:rsidRDefault="002F4F21">
      <w:pPr>
        <w:pStyle w:val="Verzeichnis2"/>
        <w:rPr>
          <w:rFonts w:eastAsiaTheme="minorEastAsia" w:cstheme="minorBidi"/>
          <w:lang w:eastAsia="de-DE"/>
        </w:rPr>
      </w:pPr>
      <w:hyperlink w:anchor="_Toc64968769" w:history="1">
        <w:r w:rsidR="008214C9" w:rsidRPr="009E45DA">
          <w:rPr>
            <w:rStyle w:val="Hyperlink"/>
            <w:rFonts w:ascii="Calibri" w:hAnsi="Calibri"/>
            <w:b/>
            <w:bCs/>
          </w:rPr>
          <w:t>2.4</w:t>
        </w:r>
        <w:r w:rsidR="008214C9">
          <w:rPr>
            <w:rFonts w:eastAsiaTheme="minorEastAsia" w:cstheme="minorBidi"/>
            <w:lang w:eastAsia="de-DE"/>
          </w:rPr>
          <w:tab/>
        </w:r>
        <w:r w:rsidR="008214C9" w:rsidRPr="009E45DA">
          <w:rPr>
            <w:rStyle w:val="Hyperlink"/>
            <w:rFonts w:ascii="Calibri" w:hAnsi="Calibri"/>
            <w:b/>
            <w:bCs/>
          </w:rPr>
          <w:t>Vorteile bei Veranstaltungen prüfen, an deren Teilnahme ein dienstlich gerechtfertigtes Interesse besteht</w:t>
        </w:r>
        <w:r w:rsidR="008214C9">
          <w:rPr>
            <w:webHidden/>
          </w:rPr>
          <w:tab/>
        </w:r>
        <w:r w:rsidR="008214C9">
          <w:rPr>
            <w:webHidden/>
          </w:rPr>
          <w:fldChar w:fldCharType="begin"/>
        </w:r>
        <w:r w:rsidR="008214C9">
          <w:rPr>
            <w:webHidden/>
          </w:rPr>
          <w:instrText xml:space="preserve"> PAGEREF _Toc64968769 \h </w:instrText>
        </w:r>
        <w:r w:rsidR="008214C9">
          <w:rPr>
            <w:webHidden/>
          </w:rPr>
        </w:r>
        <w:r w:rsidR="008214C9">
          <w:rPr>
            <w:webHidden/>
          </w:rPr>
          <w:fldChar w:fldCharType="separate"/>
        </w:r>
        <w:r w:rsidR="004914C6">
          <w:rPr>
            <w:webHidden/>
          </w:rPr>
          <w:t>9</w:t>
        </w:r>
        <w:r w:rsidR="008214C9">
          <w:rPr>
            <w:webHidden/>
          </w:rPr>
          <w:fldChar w:fldCharType="end"/>
        </w:r>
      </w:hyperlink>
    </w:p>
    <w:p w14:paraId="21779C5D" w14:textId="77777777" w:rsidR="008214C9" w:rsidRDefault="002F4F21">
      <w:pPr>
        <w:pStyle w:val="Verzeichnis2"/>
      </w:pPr>
      <w:hyperlink w:anchor="_Toc64968770" w:history="1">
        <w:r w:rsidR="008214C9" w:rsidRPr="009E45DA">
          <w:rPr>
            <w:rStyle w:val="Hyperlink"/>
            <w:rFonts w:ascii="Calibri" w:hAnsi="Calibri"/>
            <w:b/>
            <w:bCs/>
          </w:rPr>
          <w:t>2.5</w:t>
        </w:r>
        <w:r w:rsidR="008214C9">
          <w:rPr>
            <w:rFonts w:eastAsiaTheme="minorEastAsia" w:cstheme="minorBidi"/>
            <w:lang w:eastAsia="de-DE"/>
          </w:rPr>
          <w:tab/>
        </w:r>
        <w:r w:rsidR="008214C9" w:rsidRPr="009E45DA">
          <w:rPr>
            <w:rStyle w:val="Hyperlink"/>
            <w:rFonts w:ascii="Calibri" w:hAnsi="Calibri"/>
            <w:b/>
            <w:bCs/>
          </w:rPr>
          <w:t>In der konkreten Situation richtig reagieren</w:t>
        </w:r>
        <w:r w:rsidR="008214C9">
          <w:rPr>
            <w:webHidden/>
          </w:rPr>
          <w:tab/>
        </w:r>
        <w:r w:rsidR="008214C9">
          <w:rPr>
            <w:webHidden/>
          </w:rPr>
          <w:fldChar w:fldCharType="begin"/>
        </w:r>
        <w:r w:rsidR="008214C9">
          <w:rPr>
            <w:webHidden/>
          </w:rPr>
          <w:instrText xml:space="preserve"> PAGEREF _Toc64968770 \h </w:instrText>
        </w:r>
        <w:r w:rsidR="008214C9">
          <w:rPr>
            <w:webHidden/>
          </w:rPr>
        </w:r>
        <w:r w:rsidR="008214C9">
          <w:rPr>
            <w:webHidden/>
          </w:rPr>
          <w:fldChar w:fldCharType="separate"/>
        </w:r>
        <w:r w:rsidR="004914C6">
          <w:rPr>
            <w:webHidden/>
          </w:rPr>
          <w:t>10</w:t>
        </w:r>
        <w:r w:rsidR="008214C9">
          <w:rPr>
            <w:webHidden/>
          </w:rPr>
          <w:fldChar w:fldCharType="end"/>
        </w:r>
      </w:hyperlink>
    </w:p>
    <w:p w14:paraId="04B657BB" w14:textId="77777777" w:rsidR="0057791B" w:rsidRPr="0057791B" w:rsidRDefault="0057791B" w:rsidP="0057791B">
      <w:pPr>
        <w:rPr>
          <w:lang w:val="de-DE"/>
        </w:rPr>
      </w:pPr>
      <w:r>
        <w:rPr>
          <w:lang w:val="de-DE"/>
        </w:rPr>
        <w:t xml:space="preserve"> </w:t>
      </w:r>
    </w:p>
    <w:p w14:paraId="62506065" w14:textId="77777777" w:rsidR="0057791B" w:rsidRPr="00CF73E4" w:rsidRDefault="00816B72" w:rsidP="0057791B">
      <w:pPr>
        <w:rPr>
          <w:color w:val="2E74B5" w:themeColor="accent5" w:themeShade="BF"/>
          <w:lang w:val="de-DE"/>
        </w:rPr>
      </w:pPr>
      <w:r>
        <w:rPr>
          <w:b/>
          <w:color w:val="2E74B5" w:themeColor="accent5" w:themeShade="BF"/>
          <w:sz w:val="20"/>
          <w:szCs w:val="20"/>
          <w:lang w:val="de-DE"/>
        </w:rPr>
        <w:t>3</w:t>
      </w:r>
      <w:r w:rsidR="0057791B" w:rsidRPr="00CF73E4">
        <w:rPr>
          <w:b/>
          <w:color w:val="2E74B5" w:themeColor="accent5" w:themeShade="BF"/>
          <w:sz w:val="20"/>
          <w:szCs w:val="20"/>
          <w:lang w:val="de-DE"/>
        </w:rPr>
        <w:t xml:space="preserve">           Lobbying, Sponsoring, Förderungen…………………………………….………………</w:t>
      </w:r>
      <w:r w:rsidR="0057791B" w:rsidRPr="00CF73E4">
        <w:rPr>
          <w:b/>
          <w:color w:val="2E74B5" w:themeColor="accent5" w:themeShade="BF"/>
          <w:lang w:val="de-DE"/>
        </w:rPr>
        <w:t>…………………</w:t>
      </w:r>
      <w:r w:rsidR="0057791B" w:rsidRPr="00CF73E4">
        <w:rPr>
          <w:b/>
          <w:color w:val="2E74B5" w:themeColor="accent5" w:themeShade="BF"/>
          <w:sz w:val="22"/>
          <w:szCs w:val="22"/>
          <w:lang w:val="de-DE"/>
        </w:rPr>
        <w:t>…………….</w:t>
      </w:r>
      <w:r w:rsidR="007F1FB7">
        <w:rPr>
          <w:b/>
          <w:color w:val="2E74B5" w:themeColor="accent5" w:themeShade="BF"/>
          <w:sz w:val="22"/>
          <w:szCs w:val="22"/>
          <w:lang w:val="de-DE"/>
        </w:rPr>
        <w:t xml:space="preserve"> </w:t>
      </w:r>
      <w:r w:rsidR="0057791B" w:rsidRPr="00CF73E4">
        <w:rPr>
          <w:color w:val="2E74B5" w:themeColor="accent5" w:themeShade="BF"/>
          <w:sz w:val="22"/>
          <w:szCs w:val="22"/>
          <w:lang w:val="de-DE"/>
        </w:rPr>
        <w:t>11</w:t>
      </w:r>
    </w:p>
    <w:p w14:paraId="408EFD20" w14:textId="77777777" w:rsidR="008214C9" w:rsidRDefault="002F4F21">
      <w:pPr>
        <w:pStyle w:val="Verzeichnis2"/>
        <w:rPr>
          <w:rFonts w:eastAsiaTheme="minorEastAsia" w:cstheme="minorBidi"/>
          <w:lang w:eastAsia="de-DE"/>
        </w:rPr>
      </w:pPr>
      <w:hyperlink w:anchor="_Toc64968771" w:history="1">
        <w:r w:rsidR="008214C9" w:rsidRPr="009E45DA">
          <w:rPr>
            <w:rStyle w:val="Hyperlink"/>
            <w:rFonts w:ascii="Calibri" w:hAnsi="Calibri"/>
            <w:b/>
            <w:bCs/>
          </w:rPr>
          <w:t>3.1</w:t>
        </w:r>
        <w:r w:rsidR="008214C9">
          <w:rPr>
            <w:rFonts w:eastAsiaTheme="minorEastAsia" w:cstheme="minorBidi"/>
            <w:lang w:eastAsia="de-DE"/>
          </w:rPr>
          <w:tab/>
        </w:r>
        <w:r w:rsidR="008214C9" w:rsidRPr="009E45DA">
          <w:rPr>
            <w:rStyle w:val="Hyperlink"/>
            <w:rFonts w:ascii="Calibri" w:hAnsi="Calibri"/>
            <w:b/>
            <w:bCs/>
          </w:rPr>
          <w:t>Umgang mit Lobbying</w:t>
        </w:r>
        <w:r w:rsidR="008214C9">
          <w:rPr>
            <w:webHidden/>
          </w:rPr>
          <w:tab/>
        </w:r>
        <w:r w:rsidR="008214C9">
          <w:rPr>
            <w:webHidden/>
          </w:rPr>
          <w:fldChar w:fldCharType="begin"/>
        </w:r>
        <w:r w:rsidR="008214C9">
          <w:rPr>
            <w:webHidden/>
          </w:rPr>
          <w:instrText xml:space="preserve"> PAGEREF _Toc64968771 \h </w:instrText>
        </w:r>
        <w:r w:rsidR="008214C9">
          <w:rPr>
            <w:webHidden/>
          </w:rPr>
        </w:r>
        <w:r w:rsidR="008214C9">
          <w:rPr>
            <w:webHidden/>
          </w:rPr>
          <w:fldChar w:fldCharType="separate"/>
        </w:r>
        <w:r w:rsidR="004914C6">
          <w:rPr>
            <w:webHidden/>
          </w:rPr>
          <w:t>11</w:t>
        </w:r>
        <w:r w:rsidR="008214C9">
          <w:rPr>
            <w:webHidden/>
          </w:rPr>
          <w:fldChar w:fldCharType="end"/>
        </w:r>
      </w:hyperlink>
    </w:p>
    <w:p w14:paraId="489186D2" w14:textId="77777777" w:rsidR="008214C9" w:rsidRPr="002D3296" w:rsidRDefault="002F4F21">
      <w:pPr>
        <w:pStyle w:val="Verzeichnis2"/>
        <w:rPr>
          <w:rFonts w:eastAsiaTheme="minorEastAsia" w:cstheme="minorBidi"/>
          <w:color w:val="44546A" w:themeColor="text2"/>
          <w:lang w:eastAsia="de-DE"/>
        </w:rPr>
      </w:pPr>
      <w:hyperlink w:anchor="_Toc64968772" w:history="1">
        <w:r w:rsidR="008214C9" w:rsidRPr="009E45DA">
          <w:rPr>
            <w:rStyle w:val="Hyperlink"/>
            <w:rFonts w:ascii="Calibri" w:hAnsi="Calibri"/>
            <w:b/>
            <w:bCs/>
          </w:rPr>
          <w:t>3.2</w:t>
        </w:r>
        <w:r w:rsidR="008214C9">
          <w:rPr>
            <w:rFonts w:eastAsiaTheme="minorEastAsia" w:cstheme="minorBidi"/>
            <w:lang w:eastAsia="de-DE"/>
          </w:rPr>
          <w:tab/>
        </w:r>
        <w:r w:rsidR="008214C9" w:rsidRPr="009E45DA">
          <w:rPr>
            <w:rStyle w:val="Hyperlink"/>
            <w:rFonts w:ascii="Calibri" w:hAnsi="Calibri"/>
            <w:b/>
            <w:bCs/>
          </w:rPr>
          <w:t>Umgang mit Sponsoring</w:t>
        </w:r>
        <w:r w:rsidR="008214C9">
          <w:rPr>
            <w:webHidden/>
          </w:rPr>
          <w:tab/>
        </w:r>
        <w:r w:rsidR="008214C9">
          <w:rPr>
            <w:webHidden/>
          </w:rPr>
          <w:fldChar w:fldCharType="begin"/>
        </w:r>
        <w:r w:rsidR="008214C9">
          <w:rPr>
            <w:webHidden/>
          </w:rPr>
          <w:instrText xml:space="preserve"> PAGEREF _Toc64968772 \h </w:instrText>
        </w:r>
        <w:r w:rsidR="008214C9">
          <w:rPr>
            <w:webHidden/>
          </w:rPr>
        </w:r>
        <w:r w:rsidR="008214C9">
          <w:rPr>
            <w:webHidden/>
          </w:rPr>
          <w:fldChar w:fldCharType="separate"/>
        </w:r>
        <w:r w:rsidR="004914C6">
          <w:rPr>
            <w:webHidden/>
          </w:rPr>
          <w:t>12</w:t>
        </w:r>
        <w:r w:rsidR="008214C9">
          <w:rPr>
            <w:webHidden/>
          </w:rPr>
          <w:fldChar w:fldCharType="end"/>
        </w:r>
      </w:hyperlink>
    </w:p>
    <w:p w14:paraId="11EE0A19" w14:textId="77777777" w:rsidR="008214C9" w:rsidRDefault="002F4F21">
      <w:pPr>
        <w:pStyle w:val="Verzeichnis2"/>
        <w:rPr>
          <w:rFonts w:eastAsiaTheme="minorEastAsia" w:cstheme="minorBidi"/>
          <w:lang w:eastAsia="de-DE"/>
        </w:rPr>
      </w:pPr>
      <w:hyperlink w:anchor="_Toc64968773" w:history="1">
        <w:r w:rsidR="008214C9" w:rsidRPr="009E45DA">
          <w:rPr>
            <w:rStyle w:val="Hyperlink"/>
            <w:rFonts w:ascii="Calibri" w:hAnsi="Calibri"/>
            <w:b/>
            <w:bCs/>
          </w:rPr>
          <w:t>3.3</w:t>
        </w:r>
        <w:r w:rsidR="008214C9">
          <w:rPr>
            <w:rFonts w:eastAsiaTheme="minorEastAsia" w:cstheme="minorBidi"/>
            <w:lang w:eastAsia="de-DE"/>
          </w:rPr>
          <w:tab/>
        </w:r>
        <w:r w:rsidR="008214C9" w:rsidRPr="009E45DA">
          <w:rPr>
            <w:rStyle w:val="Hyperlink"/>
            <w:rFonts w:ascii="Calibri" w:hAnsi="Calibri"/>
            <w:b/>
            <w:bCs/>
          </w:rPr>
          <w:t>Umgang mit Förderungen</w:t>
        </w:r>
        <w:r w:rsidR="008214C9">
          <w:rPr>
            <w:webHidden/>
          </w:rPr>
          <w:tab/>
        </w:r>
        <w:r w:rsidR="008214C9">
          <w:rPr>
            <w:webHidden/>
          </w:rPr>
          <w:fldChar w:fldCharType="begin"/>
        </w:r>
        <w:r w:rsidR="008214C9">
          <w:rPr>
            <w:webHidden/>
          </w:rPr>
          <w:instrText xml:space="preserve"> PAGEREF _Toc64968773 \h </w:instrText>
        </w:r>
        <w:r w:rsidR="008214C9">
          <w:rPr>
            <w:webHidden/>
          </w:rPr>
        </w:r>
        <w:r w:rsidR="008214C9">
          <w:rPr>
            <w:webHidden/>
          </w:rPr>
          <w:fldChar w:fldCharType="separate"/>
        </w:r>
        <w:r w:rsidR="004914C6">
          <w:rPr>
            <w:webHidden/>
          </w:rPr>
          <w:t>12</w:t>
        </w:r>
        <w:r w:rsidR="008214C9">
          <w:rPr>
            <w:webHidden/>
          </w:rPr>
          <w:fldChar w:fldCharType="end"/>
        </w:r>
      </w:hyperlink>
    </w:p>
    <w:p w14:paraId="74061275" w14:textId="77777777" w:rsidR="008214C9" w:rsidRDefault="002F4F21">
      <w:pPr>
        <w:pStyle w:val="Verzeichnis1"/>
        <w:rPr>
          <w:rFonts w:eastAsiaTheme="minorEastAsia" w:cstheme="minorBidi"/>
          <w:b w:val="0"/>
          <w:color w:val="auto"/>
          <w:lang w:eastAsia="de-DE"/>
        </w:rPr>
      </w:pPr>
      <w:hyperlink w:anchor="_Toc64968774" w:history="1">
        <w:r w:rsidR="008214C9" w:rsidRPr="009E45DA">
          <w:rPr>
            <w:rStyle w:val="Hyperlink"/>
            <w:rFonts w:ascii="Calibri" w:hAnsi="Calibri"/>
            <w:bCs/>
          </w:rPr>
          <w:t>4</w:t>
        </w:r>
        <w:r w:rsidR="008214C9">
          <w:rPr>
            <w:rFonts w:eastAsiaTheme="minorEastAsia" w:cstheme="minorBidi"/>
            <w:b w:val="0"/>
            <w:color w:val="auto"/>
            <w:lang w:eastAsia="de-DE"/>
          </w:rPr>
          <w:tab/>
        </w:r>
        <w:r w:rsidR="008214C9" w:rsidRPr="009E45DA">
          <w:rPr>
            <w:rStyle w:val="Hyperlink"/>
            <w:rFonts w:ascii="Calibri" w:hAnsi="Calibri"/>
            <w:bCs/>
          </w:rPr>
          <w:t>Interessenkonflikte vermeiden</w:t>
        </w:r>
        <w:r w:rsidR="008214C9">
          <w:rPr>
            <w:webHidden/>
          </w:rPr>
          <w:tab/>
        </w:r>
        <w:r w:rsidR="008214C9">
          <w:rPr>
            <w:webHidden/>
          </w:rPr>
          <w:fldChar w:fldCharType="begin"/>
        </w:r>
        <w:r w:rsidR="008214C9">
          <w:rPr>
            <w:webHidden/>
          </w:rPr>
          <w:instrText xml:space="preserve"> PAGEREF _Toc64968774 \h </w:instrText>
        </w:r>
        <w:r w:rsidR="008214C9">
          <w:rPr>
            <w:webHidden/>
          </w:rPr>
        </w:r>
        <w:r w:rsidR="008214C9">
          <w:rPr>
            <w:webHidden/>
          </w:rPr>
          <w:fldChar w:fldCharType="separate"/>
        </w:r>
        <w:r w:rsidR="004914C6">
          <w:rPr>
            <w:webHidden/>
          </w:rPr>
          <w:t>13</w:t>
        </w:r>
        <w:r w:rsidR="008214C9">
          <w:rPr>
            <w:webHidden/>
          </w:rPr>
          <w:fldChar w:fldCharType="end"/>
        </w:r>
      </w:hyperlink>
    </w:p>
    <w:p w14:paraId="27FF073E" w14:textId="77777777" w:rsidR="008214C9" w:rsidRDefault="002F4F21">
      <w:pPr>
        <w:pStyle w:val="Verzeichnis2"/>
        <w:rPr>
          <w:rFonts w:eastAsiaTheme="minorEastAsia" w:cstheme="minorBidi"/>
          <w:lang w:eastAsia="de-DE"/>
        </w:rPr>
      </w:pPr>
      <w:hyperlink w:anchor="_Toc64968775" w:history="1">
        <w:r w:rsidR="008214C9" w:rsidRPr="009E45DA">
          <w:rPr>
            <w:rStyle w:val="Hyperlink"/>
            <w:rFonts w:ascii="Calibri" w:hAnsi="Calibri"/>
            <w:b/>
            <w:bCs/>
          </w:rPr>
          <w:t>4.1</w:t>
        </w:r>
        <w:r w:rsidR="008214C9">
          <w:rPr>
            <w:rFonts w:eastAsiaTheme="minorEastAsia" w:cstheme="minorBidi"/>
            <w:lang w:eastAsia="de-DE"/>
          </w:rPr>
          <w:tab/>
        </w:r>
        <w:r w:rsidR="008214C9" w:rsidRPr="009E45DA">
          <w:rPr>
            <w:rStyle w:val="Hyperlink"/>
            <w:rFonts w:ascii="Calibri" w:hAnsi="Calibri"/>
            <w:b/>
            <w:bCs/>
          </w:rPr>
          <w:t>Auf Wirtschaftlichkeit und Unparteilichkeit achten und bei Befangenheit reagieren</w:t>
        </w:r>
        <w:r w:rsidR="008214C9">
          <w:rPr>
            <w:webHidden/>
          </w:rPr>
          <w:tab/>
        </w:r>
        <w:r w:rsidR="008214C9">
          <w:rPr>
            <w:webHidden/>
          </w:rPr>
          <w:fldChar w:fldCharType="begin"/>
        </w:r>
        <w:r w:rsidR="008214C9">
          <w:rPr>
            <w:webHidden/>
          </w:rPr>
          <w:instrText xml:space="preserve"> PAGEREF _Toc64968775 \h </w:instrText>
        </w:r>
        <w:r w:rsidR="008214C9">
          <w:rPr>
            <w:webHidden/>
          </w:rPr>
        </w:r>
        <w:r w:rsidR="008214C9">
          <w:rPr>
            <w:webHidden/>
          </w:rPr>
          <w:fldChar w:fldCharType="separate"/>
        </w:r>
        <w:r w:rsidR="004914C6">
          <w:rPr>
            <w:webHidden/>
          </w:rPr>
          <w:t>13</w:t>
        </w:r>
        <w:r w:rsidR="008214C9">
          <w:rPr>
            <w:webHidden/>
          </w:rPr>
          <w:fldChar w:fldCharType="end"/>
        </w:r>
      </w:hyperlink>
    </w:p>
    <w:p w14:paraId="7DC5AF5C" w14:textId="77777777" w:rsidR="008214C9" w:rsidRDefault="002F4F21">
      <w:pPr>
        <w:pStyle w:val="Verzeichnis2"/>
        <w:rPr>
          <w:rFonts w:eastAsiaTheme="minorEastAsia" w:cstheme="minorBidi"/>
          <w:lang w:eastAsia="de-DE"/>
        </w:rPr>
      </w:pPr>
      <w:hyperlink w:anchor="_Toc64968776" w:history="1">
        <w:r w:rsidR="008214C9" w:rsidRPr="009E45DA">
          <w:rPr>
            <w:rStyle w:val="Hyperlink"/>
            <w:rFonts w:ascii="Calibri" w:hAnsi="Calibri"/>
            <w:b/>
            <w:bCs/>
          </w:rPr>
          <w:t>4.2</w:t>
        </w:r>
        <w:r w:rsidR="008214C9">
          <w:rPr>
            <w:rFonts w:eastAsiaTheme="minorEastAsia" w:cstheme="minorBidi"/>
            <w:lang w:eastAsia="de-DE"/>
          </w:rPr>
          <w:tab/>
        </w:r>
        <w:r w:rsidR="008214C9" w:rsidRPr="009E45DA">
          <w:rPr>
            <w:rStyle w:val="Hyperlink"/>
            <w:rFonts w:ascii="Calibri" w:hAnsi="Calibri"/>
            <w:b/>
            <w:bCs/>
          </w:rPr>
          <w:t>Pflichtenkollisionen verhindern</w:t>
        </w:r>
        <w:r w:rsidR="008214C9">
          <w:rPr>
            <w:webHidden/>
          </w:rPr>
          <w:tab/>
        </w:r>
        <w:r w:rsidR="008214C9">
          <w:rPr>
            <w:webHidden/>
          </w:rPr>
          <w:fldChar w:fldCharType="begin"/>
        </w:r>
        <w:r w:rsidR="008214C9">
          <w:rPr>
            <w:webHidden/>
          </w:rPr>
          <w:instrText xml:space="preserve"> PAGEREF _Toc64968776 \h </w:instrText>
        </w:r>
        <w:r w:rsidR="008214C9">
          <w:rPr>
            <w:webHidden/>
          </w:rPr>
        </w:r>
        <w:r w:rsidR="008214C9">
          <w:rPr>
            <w:webHidden/>
          </w:rPr>
          <w:fldChar w:fldCharType="separate"/>
        </w:r>
        <w:r w:rsidR="004914C6">
          <w:rPr>
            <w:webHidden/>
          </w:rPr>
          <w:t>13</w:t>
        </w:r>
        <w:r w:rsidR="008214C9">
          <w:rPr>
            <w:webHidden/>
          </w:rPr>
          <w:fldChar w:fldCharType="end"/>
        </w:r>
      </w:hyperlink>
    </w:p>
    <w:p w14:paraId="23E55476" w14:textId="77777777" w:rsidR="008214C9" w:rsidRDefault="002F4F21">
      <w:pPr>
        <w:pStyle w:val="Verzeichnis2"/>
        <w:rPr>
          <w:rFonts w:eastAsiaTheme="minorEastAsia" w:cstheme="minorBidi"/>
          <w:lang w:eastAsia="de-DE"/>
        </w:rPr>
      </w:pPr>
      <w:hyperlink w:anchor="_Toc64968777" w:history="1">
        <w:r w:rsidR="008214C9" w:rsidRPr="009E45DA">
          <w:rPr>
            <w:rStyle w:val="Hyperlink"/>
            <w:rFonts w:ascii="Calibri" w:hAnsi="Calibri"/>
            <w:b/>
            <w:bCs/>
          </w:rPr>
          <w:t>4.3</w:t>
        </w:r>
        <w:r w:rsidR="008214C9">
          <w:rPr>
            <w:rFonts w:eastAsiaTheme="minorEastAsia" w:cstheme="minorBidi"/>
            <w:lang w:eastAsia="de-DE"/>
          </w:rPr>
          <w:tab/>
        </w:r>
        <w:r w:rsidR="008214C9" w:rsidRPr="009E45DA">
          <w:rPr>
            <w:rStyle w:val="Hyperlink"/>
            <w:rFonts w:ascii="Calibri" w:hAnsi="Calibri"/>
            <w:b/>
            <w:bCs/>
          </w:rPr>
          <w:t>Befangenheit erfordert Reaktion</w:t>
        </w:r>
        <w:r w:rsidR="008214C9">
          <w:rPr>
            <w:webHidden/>
          </w:rPr>
          <w:tab/>
        </w:r>
        <w:r w:rsidR="008214C9">
          <w:rPr>
            <w:webHidden/>
          </w:rPr>
          <w:fldChar w:fldCharType="begin"/>
        </w:r>
        <w:r w:rsidR="008214C9">
          <w:rPr>
            <w:webHidden/>
          </w:rPr>
          <w:instrText xml:space="preserve"> PAGEREF _Toc64968777 \h </w:instrText>
        </w:r>
        <w:r w:rsidR="008214C9">
          <w:rPr>
            <w:webHidden/>
          </w:rPr>
        </w:r>
        <w:r w:rsidR="008214C9">
          <w:rPr>
            <w:webHidden/>
          </w:rPr>
          <w:fldChar w:fldCharType="separate"/>
        </w:r>
        <w:r w:rsidR="004914C6">
          <w:rPr>
            <w:webHidden/>
          </w:rPr>
          <w:t>14</w:t>
        </w:r>
        <w:r w:rsidR="008214C9">
          <w:rPr>
            <w:webHidden/>
          </w:rPr>
          <w:fldChar w:fldCharType="end"/>
        </w:r>
      </w:hyperlink>
    </w:p>
    <w:p w14:paraId="2FE5E60B" w14:textId="77777777" w:rsidR="008214C9" w:rsidRDefault="002F4F21">
      <w:pPr>
        <w:pStyle w:val="Verzeichnis2"/>
        <w:rPr>
          <w:rFonts w:eastAsiaTheme="minorEastAsia" w:cstheme="minorBidi"/>
          <w:lang w:eastAsia="de-DE"/>
        </w:rPr>
      </w:pPr>
      <w:hyperlink w:anchor="_Toc64968778" w:history="1">
        <w:r w:rsidR="008214C9" w:rsidRPr="009E45DA">
          <w:rPr>
            <w:rStyle w:val="Hyperlink"/>
            <w:rFonts w:ascii="Calibri" w:hAnsi="Calibri"/>
            <w:b/>
            <w:bCs/>
          </w:rPr>
          <w:t>4.4</w:t>
        </w:r>
        <w:r w:rsidR="008214C9">
          <w:rPr>
            <w:rFonts w:eastAsiaTheme="minorEastAsia" w:cstheme="minorBidi"/>
            <w:lang w:eastAsia="de-DE"/>
          </w:rPr>
          <w:tab/>
        </w:r>
        <w:r w:rsidR="008214C9" w:rsidRPr="009E45DA">
          <w:rPr>
            <w:rStyle w:val="Hyperlink"/>
            <w:rFonts w:ascii="Calibri" w:hAnsi="Calibri"/>
            <w:b/>
            <w:bCs/>
          </w:rPr>
          <w:t>Keine Nebenbeschäftigung bei möglicher Befangenheit</w:t>
        </w:r>
        <w:r w:rsidR="008214C9">
          <w:rPr>
            <w:webHidden/>
          </w:rPr>
          <w:tab/>
        </w:r>
        <w:r w:rsidR="008214C9">
          <w:rPr>
            <w:webHidden/>
          </w:rPr>
          <w:fldChar w:fldCharType="begin"/>
        </w:r>
        <w:r w:rsidR="008214C9">
          <w:rPr>
            <w:webHidden/>
          </w:rPr>
          <w:instrText xml:space="preserve"> PAGEREF _Toc64968778 \h </w:instrText>
        </w:r>
        <w:r w:rsidR="008214C9">
          <w:rPr>
            <w:webHidden/>
          </w:rPr>
        </w:r>
        <w:r w:rsidR="008214C9">
          <w:rPr>
            <w:webHidden/>
          </w:rPr>
          <w:fldChar w:fldCharType="separate"/>
        </w:r>
        <w:r w:rsidR="004914C6">
          <w:rPr>
            <w:webHidden/>
          </w:rPr>
          <w:t>14</w:t>
        </w:r>
        <w:r w:rsidR="008214C9">
          <w:rPr>
            <w:webHidden/>
          </w:rPr>
          <w:fldChar w:fldCharType="end"/>
        </w:r>
      </w:hyperlink>
    </w:p>
    <w:p w14:paraId="21B71029" w14:textId="77777777" w:rsidR="008214C9" w:rsidRDefault="002F4F21">
      <w:pPr>
        <w:pStyle w:val="Verzeichnis2"/>
        <w:rPr>
          <w:rFonts w:eastAsiaTheme="minorEastAsia" w:cstheme="minorBidi"/>
          <w:lang w:eastAsia="de-DE"/>
        </w:rPr>
      </w:pPr>
      <w:hyperlink w:anchor="_Toc64968779" w:history="1">
        <w:r w:rsidR="008214C9" w:rsidRPr="009E45DA">
          <w:rPr>
            <w:rStyle w:val="Hyperlink"/>
            <w:rFonts w:ascii="Calibri" w:hAnsi="Calibri"/>
            <w:b/>
            <w:bCs/>
          </w:rPr>
          <w:t>4.5</w:t>
        </w:r>
        <w:r w:rsidR="008214C9">
          <w:rPr>
            <w:rFonts w:eastAsiaTheme="minorEastAsia" w:cstheme="minorBidi"/>
            <w:lang w:eastAsia="de-DE"/>
          </w:rPr>
          <w:tab/>
        </w:r>
        <w:r w:rsidR="008214C9" w:rsidRPr="009E45DA">
          <w:rPr>
            <w:rStyle w:val="Hyperlink"/>
            <w:rFonts w:ascii="Calibri" w:hAnsi="Calibri"/>
            <w:b/>
            <w:bCs/>
          </w:rPr>
          <w:t>Melde- und sonstige Pflichten bei Nebenbeschäftigungen einhalten</w:t>
        </w:r>
        <w:r w:rsidR="008214C9">
          <w:rPr>
            <w:webHidden/>
          </w:rPr>
          <w:tab/>
        </w:r>
        <w:r w:rsidR="008214C9">
          <w:rPr>
            <w:webHidden/>
          </w:rPr>
          <w:fldChar w:fldCharType="begin"/>
        </w:r>
        <w:r w:rsidR="008214C9">
          <w:rPr>
            <w:webHidden/>
          </w:rPr>
          <w:instrText xml:space="preserve"> PAGEREF _Toc64968779 \h </w:instrText>
        </w:r>
        <w:r w:rsidR="008214C9">
          <w:rPr>
            <w:webHidden/>
          </w:rPr>
        </w:r>
        <w:r w:rsidR="008214C9">
          <w:rPr>
            <w:webHidden/>
          </w:rPr>
          <w:fldChar w:fldCharType="separate"/>
        </w:r>
        <w:r w:rsidR="004914C6">
          <w:rPr>
            <w:webHidden/>
          </w:rPr>
          <w:t>14</w:t>
        </w:r>
        <w:r w:rsidR="008214C9">
          <w:rPr>
            <w:webHidden/>
          </w:rPr>
          <w:fldChar w:fldCharType="end"/>
        </w:r>
      </w:hyperlink>
    </w:p>
    <w:p w14:paraId="06F3B869" w14:textId="77777777" w:rsidR="008214C9" w:rsidRDefault="002F4F21">
      <w:pPr>
        <w:pStyle w:val="Verzeichnis2"/>
        <w:rPr>
          <w:rFonts w:eastAsiaTheme="minorEastAsia" w:cstheme="minorBidi"/>
          <w:lang w:eastAsia="de-DE"/>
        </w:rPr>
      </w:pPr>
      <w:hyperlink w:anchor="_Toc64968780" w:history="1">
        <w:r w:rsidR="008214C9" w:rsidRPr="009E45DA">
          <w:rPr>
            <w:rStyle w:val="Hyperlink"/>
            <w:rFonts w:ascii="Calibri" w:hAnsi="Calibri"/>
            <w:b/>
            <w:bCs/>
          </w:rPr>
          <w:t>4.6</w:t>
        </w:r>
        <w:r w:rsidR="008214C9">
          <w:rPr>
            <w:rFonts w:eastAsiaTheme="minorEastAsia" w:cstheme="minorBidi"/>
            <w:lang w:eastAsia="de-DE"/>
          </w:rPr>
          <w:tab/>
        </w:r>
        <w:r w:rsidR="008214C9" w:rsidRPr="009E45DA">
          <w:rPr>
            <w:rStyle w:val="Hyperlink"/>
            <w:rFonts w:ascii="Calibri" w:hAnsi="Calibri"/>
            <w:b/>
            <w:bCs/>
          </w:rPr>
          <w:t>Auch Funktionen in Gesellschaften und Vereinen melden</w:t>
        </w:r>
        <w:r w:rsidR="008214C9">
          <w:rPr>
            <w:webHidden/>
          </w:rPr>
          <w:tab/>
        </w:r>
        <w:r w:rsidR="008214C9">
          <w:rPr>
            <w:webHidden/>
          </w:rPr>
          <w:fldChar w:fldCharType="begin"/>
        </w:r>
        <w:r w:rsidR="008214C9">
          <w:rPr>
            <w:webHidden/>
          </w:rPr>
          <w:instrText xml:space="preserve"> PAGEREF _Toc64968780 \h </w:instrText>
        </w:r>
        <w:r w:rsidR="008214C9">
          <w:rPr>
            <w:webHidden/>
          </w:rPr>
        </w:r>
        <w:r w:rsidR="008214C9">
          <w:rPr>
            <w:webHidden/>
          </w:rPr>
          <w:fldChar w:fldCharType="separate"/>
        </w:r>
        <w:r w:rsidR="004914C6">
          <w:rPr>
            <w:webHidden/>
          </w:rPr>
          <w:t>15</w:t>
        </w:r>
        <w:r w:rsidR="008214C9">
          <w:rPr>
            <w:webHidden/>
          </w:rPr>
          <w:fldChar w:fldCharType="end"/>
        </w:r>
      </w:hyperlink>
    </w:p>
    <w:p w14:paraId="4EF63A82" w14:textId="77777777" w:rsidR="008214C9" w:rsidRDefault="002F4F21">
      <w:pPr>
        <w:pStyle w:val="Verzeichnis2"/>
        <w:rPr>
          <w:rFonts w:eastAsiaTheme="minorEastAsia" w:cstheme="minorBidi"/>
          <w:lang w:eastAsia="de-DE"/>
        </w:rPr>
      </w:pPr>
      <w:hyperlink w:anchor="_Toc64968781" w:history="1">
        <w:r w:rsidR="008214C9" w:rsidRPr="009E45DA">
          <w:rPr>
            <w:rStyle w:val="Hyperlink"/>
            <w:rFonts w:ascii="Calibri" w:hAnsi="Calibri"/>
            <w:b/>
            <w:bCs/>
          </w:rPr>
          <w:t>4.7</w:t>
        </w:r>
        <w:r w:rsidR="008214C9">
          <w:rPr>
            <w:rFonts w:eastAsiaTheme="minorEastAsia" w:cstheme="minorBidi"/>
            <w:lang w:eastAsia="de-DE"/>
          </w:rPr>
          <w:tab/>
        </w:r>
        <w:r w:rsidR="008214C9" w:rsidRPr="009E45DA">
          <w:rPr>
            <w:rStyle w:val="Hyperlink"/>
            <w:rFonts w:ascii="Calibri" w:hAnsi="Calibri"/>
            <w:b/>
            <w:bCs/>
          </w:rPr>
          <w:t>Bereits auf den Anschein von Befangenheit reagieren</w:t>
        </w:r>
        <w:r w:rsidR="008214C9">
          <w:rPr>
            <w:webHidden/>
          </w:rPr>
          <w:tab/>
        </w:r>
        <w:r w:rsidR="008214C9">
          <w:rPr>
            <w:webHidden/>
          </w:rPr>
          <w:fldChar w:fldCharType="begin"/>
        </w:r>
        <w:r w:rsidR="008214C9">
          <w:rPr>
            <w:webHidden/>
          </w:rPr>
          <w:instrText xml:space="preserve"> PAGEREF _Toc64968781 \h </w:instrText>
        </w:r>
        <w:r w:rsidR="008214C9">
          <w:rPr>
            <w:webHidden/>
          </w:rPr>
        </w:r>
        <w:r w:rsidR="008214C9">
          <w:rPr>
            <w:webHidden/>
          </w:rPr>
          <w:fldChar w:fldCharType="separate"/>
        </w:r>
        <w:r w:rsidR="004914C6">
          <w:rPr>
            <w:webHidden/>
          </w:rPr>
          <w:t>15</w:t>
        </w:r>
        <w:r w:rsidR="008214C9">
          <w:rPr>
            <w:webHidden/>
          </w:rPr>
          <w:fldChar w:fldCharType="end"/>
        </w:r>
      </w:hyperlink>
    </w:p>
    <w:p w14:paraId="572F6711" w14:textId="77777777" w:rsidR="008214C9" w:rsidRDefault="002F4F21">
      <w:pPr>
        <w:pStyle w:val="Verzeichnis2"/>
        <w:rPr>
          <w:rFonts w:eastAsiaTheme="minorEastAsia" w:cstheme="minorBidi"/>
          <w:lang w:eastAsia="de-DE"/>
        </w:rPr>
      </w:pPr>
      <w:hyperlink w:anchor="_Toc64968782" w:history="1">
        <w:r w:rsidR="008214C9" w:rsidRPr="009E45DA">
          <w:rPr>
            <w:rStyle w:val="Hyperlink"/>
            <w:rFonts w:ascii="Calibri" w:hAnsi="Calibri"/>
            <w:b/>
            <w:bCs/>
          </w:rPr>
          <w:t>4.8</w:t>
        </w:r>
        <w:r w:rsidR="008214C9">
          <w:rPr>
            <w:rFonts w:eastAsiaTheme="minorEastAsia" w:cstheme="minorBidi"/>
            <w:lang w:eastAsia="de-DE"/>
          </w:rPr>
          <w:tab/>
        </w:r>
        <w:r w:rsidR="008214C9" w:rsidRPr="009E45DA">
          <w:rPr>
            <w:rStyle w:val="Hyperlink"/>
            <w:rFonts w:ascii="Calibri" w:hAnsi="Calibri"/>
            <w:b/>
            <w:bCs/>
          </w:rPr>
          <w:t>Auf Interessenkonflikte bei Folgebeschäftigungen achten</w:t>
        </w:r>
        <w:r w:rsidR="008214C9">
          <w:rPr>
            <w:webHidden/>
          </w:rPr>
          <w:tab/>
        </w:r>
        <w:r w:rsidR="008214C9">
          <w:rPr>
            <w:webHidden/>
          </w:rPr>
          <w:fldChar w:fldCharType="begin"/>
        </w:r>
        <w:r w:rsidR="008214C9">
          <w:rPr>
            <w:webHidden/>
          </w:rPr>
          <w:instrText xml:space="preserve"> PAGEREF _Toc64968782 \h </w:instrText>
        </w:r>
        <w:r w:rsidR="008214C9">
          <w:rPr>
            <w:webHidden/>
          </w:rPr>
        </w:r>
        <w:r w:rsidR="008214C9">
          <w:rPr>
            <w:webHidden/>
          </w:rPr>
          <w:fldChar w:fldCharType="separate"/>
        </w:r>
        <w:r w:rsidR="004914C6">
          <w:rPr>
            <w:webHidden/>
          </w:rPr>
          <w:t>16</w:t>
        </w:r>
        <w:r w:rsidR="008214C9">
          <w:rPr>
            <w:webHidden/>
          </w:rPr>
          <w:fldChar w:fldCharType="end"/>
        </w:r>
      </w:hyperlink>
    </w:p>
    <w:p w14:paraId="5091C8D9" w14:textId="77777777" w:rsidR="008214C9" w:rsidRDefault="002F4F21">
      <w:pPr>
        <w:pStyle w:val="Verzeichnis1"/>
        <w:rPr>
          <w:rFonts w:eastAsiaTheme="minorEastAsia" w:cstheme="minorBidi"/>
          <w:b w:val="0"/>
          <w:color w:val="auto"/>
          <w:lang w:eastAsia="de-DE"/>
        </w:rPr>
      </w:pPr>
      <w:hyperlink w:anchor="_Toc64968783" w:history="1">
        <w:r w:rsidR="008214C9" w:rsidRPr="009E45DA">
          <w:rPr>
            <w:rStyle w:val="Hyperlink"/>
            <w:rFonts w:ascii="Calibri" w:hAnsi="Calibri"/>
            <w:bCs/>
          </w:rPr>
          <w:t>5</w:t>
        </w:r>
        <w:r w:rsidR="008214C9">
          <w:rPr>
            <w:rFonts w:eastAsiaTheme="minorEastAsia" w:cstheme="minorBidi"/>
            <w:b w:val="0"/>
            <w:color w:val="auto"/>
            <w:lang w:eastAsia="de-DE"/>
          </w:rPr>
          <w:tab/>
        </w:r>
        <w:r w:rsidR="006C6AC9">
          <w:rPr>
            <w:rStyle w:val="Hyperlink"/>
            <w:rFonts w:ascii="Calibri" w:hAnsi="Calibri"/>
            <w:bCs/>
          </w:rPr>
          <w:t>Verschwiegenheitspflichten</w:t>
        </w:r>
        <w:r w:rsidR="008214C9" w:rsidRPr="009E45DA">
          <w:rPr>
            <w:rStyle w:val="Hyperlink"/>
            <w:rFonts w:ascii="Calibri" w:hAnsi="Calibri"/>
            <w:bCs/>
          </w:rPr>
          <w:t xml:space="preserve"> beachten</w:t>
        </w:r>
        <w:r w:rsidR="008214C9">
          <w:rPr>
            <w:webHidden/>
          </w:rPr>
          <w:tab/>
        </w:r>
        <w:r w:rsidR="008214C9">
          <w:rPr>
            <w:webHidden/>
          </w:rPr>
          <w:fldChar w:fldCharType="begin"/>
        </w:r>
        <w:r w:rsidR="008214C9">
          <w:rPr>
            <w:webHidden/>
          </w:rPr>
          <w:instrText xml:space="preserve"> PAGEREF _Toc64968783 \h </w:instrText>
        </w:r>
        <w:r w:rsidR="008214C9">
          <w:rPr>
            <w:webHidden/>
          </w:rPr>
        </w:r>
        <w:r w:rsidR="008214C9">
          <w:rPr>
            <w:webHidden/>
          </w:rPr>
          <w:fldChar w:fldCharType="separate"/>
        </w:r>
        <w:r w:rsidR="004914C6">
          <w:rPr>
            <w:webHidden/>
          </w:rPr>
          <w:t>16</w:t>
        </w:r>
        <w:r w:rsidR="008214C9">
          <w:rPr>
            <w:webHidden/>
          </w:rPr>
          <w:fldChar w:fldCharType="end"/>
        </w:r>
      </w:hyperlink>
    </w:p>
    <w:p w14:paraId="03D3063A" w14:textId="77777777" w:rsidR="008214C9" w:rsidRDefault="002F4F21">
      <w:pPr>
        <w:pStyle w:val="Verzeichnis2"/>
        <w:rPr>
          <w:rFonts w:eastAsiaTheme="minorEastAsia" w:cstheme="minorBidi"/>
          <w:lang w:eastAsia="de-DE"/>
        </w:rPr>
      </w:pPr>
      <w:hyperlink w:anchor="_Toc64968784" w:history="1">
        <w:r w:rsidR="008214C9" w:rsidRPr="009E45DA">
          <w:rPr>
            <w:rStyle w:val="Hyperlink"/>
            <w:rFonts w:ascii="Calibri" w:hAnsi="Calibri"/>
            <w:b/>
            <w:bCs/>
          </w:rPr>
          <w:t>5.1</w:t>
        </w:r>
        <w:r w:rsidR="008214C9">
          <w:rPr>
            <w:rFonts w:eastAsiaTheme="minorEastAsia" w:cstheme="minorBidi"/>
            <w:lang w:eastAsia="de-DE"/>
          </w:rPr>
          <w:tab/>
        </w:r>
        <w:r w:rsidR="008214C9" w:rsidRPr="009E45DA">
          <w:rPr>
            <w:rStyle w:val="Hyperlink"/>
            <w:rFonts w:ascii="Calibri" w:hAnsi="Calibri"/>
            <w:b/>
            <w:bCs/>
          </w:rPr>
          <w:t>So transparent wie möglich – so verschwiegen wie nötig</w:t>
        </w:r>
        <w:r w:rsidR="008214C9">
          <w:rPr>
            <w:webHidden/>
          </w:rPr>
          <w:tab/>
        </w:r>
        <w:r w:rsidR="008214C9">
          <w:rPr>
            <w:webHidden/>
          </w:rPr>
          <w:fldChar w:fldCharType="begin"/>
        </w:r>
        <w:r w:rsidR="008214C9">
          <w:rPr>
            <w:webHidden/>
          </w:rPr>
          <w:instrText xml:space="preserve"> PAGEREF _Toc64968784 \h </w:instrText>
        </w:r>
        <w:r w:rsidR="008214C9">
          <w:rPr>
            <w:webHidden/>
          </w:rPr>
        </w:r>
        <w:r w:rsidR="008214C9">
          <w:rPr>
            <w:webHidden/>
          </w:rPr>
          <w:fldChar w:fldCharType="separate"/>
        </w:r>
        <w:r w:rsidR="004914C6">
          <w:rPr>
            <w:webHidden/>
          </w:rPr>
          <w:t>16</w:t>
        </w:r>
        <w:r w:rsidR="008214C9">
          <w:rPr>
            <w:webHidden/>
          </w:rPr>
          <w:fldChar w:fldCharType="end"/>
        </w:r>
      </w:hyperlink>
    </w:p>
    <w:p w14:paraId="51A286EE" w14:textId="77777777" w:rsidR="008214C9" w:rsidRDefault="002F4F21">
      <w:pPr>
        <w:pStyle w:val="Verzeichnis2"/>
        <w:rPr>
          <w:rFonts w:eastAsiaTheme="minorEastAsia" w:cstheme="minorBidi"/>
          <w:lang w:eastAsia="de-DE"/>
        </w:rPr>
      </w:pPr>
      <w:hyperlink w:anchor="_Toc64968785" w:history="1">
        <w:r w:rsidR="008214C9" w:rsidRPr="009E45DA">
          <w:rPr>
            <w:rStyle w:val="Hyperlink"/>
            <w:rFonts w:ascii="Calibri" w:hAnsi="Calibri"/>
            <w:b/>
            <w:bCs/>
          </w:rPr>
          <w:t>5.2</w:t>
        </w:r>
        <w:r w:rsidR="008214C9">
          <w:rPr>
            <w:rFonts w:eastAsiaTheme="minorEastAsia" w:cstheme="minorBidi"/>
            <w:lang w:eastAsia="de-DE"/>
          </w:rPr>
          <w:tab/>
        </w:r>
        <w:r w:rsidR="008214C9" w:rsidRPr="009E45DA">
          <w:rPr>
            <w:rStyle w:val="Hyperlink"/>
            <w:rFonts w:ascii="Calibri" w:hAnsi="Calibri"/>
            <w:b/>
            <w:bCs/>
          </w:rPr>
          <w:t>Datenschutz gewährleisten</w:t>
        </w:r>
        <w:r w:rsidR="008214C9">
          <w:rPr>
            <w:webHidden/>
          </w:rPr>
          <w:tab/>
        </w:r>
        <w:r w:rsidR="008214C9">
          <w:rPr>
            <w:webHidden/>
          </w:rPr>
          <w:fldChar w:fldCharType="begin"/>
        </w:r>
        <w:r w:rsidR="008214C9">
          <w:rPr>
            <w:webHidden/>
          </w:rPr>
          <w:instrText xml:space="preserve"> PAGEREF _Toc64968785 \h </w:instrText>
        </w:r>
        <w:r w:rsidR="008214C9">
          <w:rPr>
            <w:webHidden/>
          </w:rPr>
        </w:r>
        <w:r w:rsidR="008214C9">
          <w:rPr>
            <w:webHidden/>
          </w:rPr>
          <w:fldChar w:fldCharType="separate"/>
        </w:r>
        <w:r w:rsidR="004914C6">
          <w:rPr>
            <w:webHidden/>
          </w:rPr>
          <w:t>17</w:t>
        </w:r>
        <w:r w:rsidR="008214C9">
          <w:rPr>
            <w:webHidden/>
          </w:rPr>
          <w:fldChar w:fldCharType="end"/>
        </w:r>
      </w:hyperlink>
    </w:p>
    <w:p w14:paraId="631F4A93" w14:textId="77777777" w:rsidR="008214C9" w:rsidRDefault="002F4F21">
      <w:pPr>
        <w:pStyle w:val="Verzeichnis2"/>
        <w:rPr>
          <w:rFonts w:eastAsiaTheme="minorEastAsia" w:cstheme="minorBidi"/>
          <w:lang w:eastAsia="de-DE"/>
        </w:rPr>
      </w:pPr>
      <w:hyperlink w:anchor="_Toc64968786" w:history="1">
        <w:r w:rsidR="008214C9" w:rsidRPr="009E45DA">
          <w:rPr>
            <w:rStyle w:val="Hyperlink"/>
            <w:rFonts w:ascii="Calibri" w:hAnsi="Calibri"/>
            <w:b/>
            <w:bCs/>
          </w:rPr>
          <w:t>5.3</w:t>
        </w:r>
        <w:r w:rsidR="008214C9">
          <w:rPr>
            <w:rFonts w:eastAsiaTheme="minorEastAsia" w:cstheme="minorBidi"/>
            <w:lang w:eastAsia="de-DE"/>
          </w:rPr>
          <w:tab/>
        </w:r>
        <w:r w:rsidR="008214C9" w:rsidRPr="009E45DA">
          <w:rPr>
            <w:rStyle w:val="Hyperlink"/>
            <w:rFonts w:ascii="Calibri" w:hAnsi="Calibri"/>
            <w:b/>
            <w:bCs/>
          </w:rPr>
          <w:t>Sicherer Umgang mit sozialen Medien</w:t>
        </w:r>
        <w:r w:rsidR="008214C9">
          <w:rPr>
            <w:webHidden/>
          </w:rPr>
          <w:tab/>
        </w:r>
        <w:r w:rsidR="008214C9">
          <w:rPr>
            <w:webHidden/>
          </w:rPr>
          <w:fldChar w:fldCharType="begin"/>
        </w:r>
        <w:r w:rsidR="008214C9">
          <w:rPr>
            <w:webHidden/>
          </w:rPr>
          <w:instrText xml:space="preserve"> PAGEREF _Toc64968786 \h </w:instrText>
        </w:r>
        <w:r w:rsidR="008214C9">
          <w:rPr>
            <w:webHidden/>
          </w:rPr>
        </w:r>
        <w:r w:rsidR="008214C9">
          <w:rPr>
            <w:webHidden/>
          </w:rPr>
          <w:fldChar w:fldCharType="separate"/>
        </w:r>
        <w:r w:rsidR="004914C6">
          <w:rPr>
            <w:webHidden/>
          </w:rPr>
          <w:t>18</w:t>
        </w:r>
        <w:r w:rsidR="008214C9">
          <w:rPr>
            <w:webHidden/>
          </w:rPr>
          <w:fldChar w:fldCharType="end"/>
        </w:r>
      </w:hyperlink>
    </w:p>
    <w:p w14:paraId="427CDBBE" w14:textId="77777777" w:rsidR="008214C9" w:rsidRDefault="002F4F21">
      <w:pPr>
        <w:pStyle w:val="Verzeichnis1"/>
        <w:rPr>
          <w:rFonts w:eastAsiaTheme="minorEastAsia" w:cstheme="minorBidi"/>
          <w:b w:val="0"/>
          <w:color w:val="auto"/>
          <w:lang w:eastAsia="de-DE"/>
        </w:rPr>
      </w:pPr>
      <w:hyperlink w:anchor="_Toc64968787" w:history="1">
        <w:r w:rsidR="008214C9" w:rsidRPr="009E45DA">
          <w:rPr>
            <w:rStyle w:val="Hyperlink"/>
            <w:rFonts w:ascii="Calibri" w:hAnsi="Calibri"/>
            <w:bCs/>
          </w:rPr>
          <w:t>6</w:t>
        </w:r>
        <w:r w:rsidR="008214C9">
          <w:rPr>
            <w:rFonts w:eastAsiaTheme="minorEastAsia" w:cstheme="minorBidi"/>
            <w:b w:val="0"/>
            <w:color w:val="auto"/>
            <w:lang w:eastAsia="de-DE"/>
          </w:rPr>
          <w:tab/>
        </w:r>
        <w:r w:rsidR="008214C9" w:rsidRPr="009E45DA">
          <w:rPr>
            <w:rStyle w:val="Hyperlink"/>
            <w:rFonts w:ascii="Calibri" w:hAnsi="Calibri"/>
            <w:bCs/>
          </w:rPr>
          <w:t>Führungsverantwortung tragen</w:t>
        </w:r>
        <w:r w:rsidR="008214C9">
          <w:rPr>
            <w:webHidden/>
          </w:rPr>
          <w:tab/>
        </w:r>
        <w:r w:rsidR="008214C9">
          <w:rPr>
            <w:webHidden/>
          </w:rPr>
          <w:fldChar w:fldCharType="begin"/>
        </w:r>
        <w:r w:rsidR="008214C9">
          <w:rPr>
            <w:webHidden/>
          </w:rPr>
          <w:instrText xml:space="preserve"> PAGEREF _Toc64968787 \h </w:instrText>
        </w:r>
        <w:r w:rsidR="008214C9">
          <w:rPr>
            <w:webHidden/>
          </w:rPr>
        </w:r>
        <w:r w:rsidR="008214C9">
          <w:rPr>
            <w:webHidden/>
          </w:rPr>
          <w:fldChar w:fldCharType="separate"/>
        </w:r>
        <w:r w:rsidR="004914C6">
          <w:rPr>
            <w:webHidden/>
          </w:rPr>
          <w:t>19</w:t>
        </w:r>
        <w:r w:rsidR="008214C9">
          <w:rPr>
            <w:webHidden/>
          </w:rPr>
          <w:fldChar w:fldCharType="end"/>
        </w:r>
      </w:hyperlink>
    </w:p>
    <w:p w14:paraId="4B06E8E8" w14:textId="77777777" w:rsidR="008214C9" w:rsidRDefault="002F4F21">
      <w:pPr>
        <w:pStyle w:val="Verzeichnis2"/>
        <w:rPr>
          <w:rFonts w:eastAsiaTheme="minorEastAsia" w:cstheme="minorBidi"/>
          <w:lang w:eastAsia="de-DE"/>
        </w:rPr>
      </w:pPr>
      <w:hyperlink w:anchor="_Toc64968788" w:history="1">
        <w:r w:rsidR="008214C9" w:rsidRPr="009E45DA">
          <w:rPr>
            <w:rStyle w:val="Hyperlink"/>
            <w:rFonts w:ascii="Calibri" w:hAnsi="Calibri"/>
            <w:b/>
            <w:bCs/>
          </w:rPr>
          <w:t>6.1</w:t>
        </w:r>
        <w:r w:rsidR="008214C9">
          <w:rPr>
            <w:rFonts w:eastAsiaTheme="minorEastAsia" w:cstheme="minorBidi"/>
            <w:lang w:eastAsia="de-DE"/>
          </w:rPr>
          <w:tab/>
        </w:r>
        <w:r w:rsidR="008214C9" w:rsidRPr="009E45DA">
          <w:rPr>
            <w:rStyle w:val="Hyperlink"/>
            <w:rFonts w:ascii="Calibri" w:hAnsi="Calibri"/>
            <w:b/>
            <w:bCs/>
          </w:rPr>
          <w:t>Führungsgrundsätze des Hauses Graz vertreten, Vorbild sein</w:t>
        </w:r>
        <w:r w:rsidR="008214C9">
          <w:rPr>
            <w:webHidden/>
          </w:rPr>
          <w:tab/>
        </w:r>
        <w:r w:rsidR="008214C9">
          <w:rPr>
            <w:webHidden/>
          </w:rPr>
          <w:fldChar w:fldCharType="begin"/>
        </w:r>
        <w:r w:rsidR="008214C9">
          <w:rPr>
            <w:webHidden/>
          </w:rPr>
          <w:instrText xml:space="preserve"> PAGEREF _Toc64968788 \h </w:instrText>
        </w:r>
        <w:r w:rsidR="008214C9">
          <w:rPr>
            <w:webHidden/>
          </w:rPr>
        </w:r>
        <w:r w:rsidR="008214C9">
          <w:rPr>
            <w:webHidden/>
          </w:rPr>
          <w:fldChar w:fldCharType="separate"/>
        </w:r>
        <w:r w:rsidR="004914C6">
          <w:rPr>
            <w:webHidden/>
          </w:rPr>
          <w:t>19</w:t>
        </w:r>
        <w:r w:rsidR="008214C9">
          <w:rPr>
            <w:webHidden/>
          </w:rPr>
          <w:fldChar w:fldCharType="end"/>
        </w:r>
      </w:hyperlink>
    </w:p>
    <w:p w14:paraId="6321E0CC" w14:textId="77777777" w:rsidR="008214C9" w:rsidRDefault="002F4F21">
      <w:pPr>
        <w:pStyle w:val="Verzeichnis1"/>
        <w:rPr>
          <w:rFonts w:eastAsiaTheme="minorEastAsia" w:cstheme="minorBidi"/>
          <w:b w:val="0"/>
          <w:color w:val="auto"/>
          <w:lang w:eastAsia="de-DE"/>
        </w:rPr>
      </w:pPr>
      <w:hyperlink w:anchor="_Toc64968789" w:history="1">
        <w:r w:rsidR="008214C9" w:rsidRPr="009E45DA">
          <w:rPr>
            <w:rStyle w:val="Hyperlink"/>
            <w:rFonts w:ascii="Calibri" w:hAnsi="Calibri"/>
            <w:bCs/>
          </w:rPr>
          <w:t>7</w:t>
        </w:r>
        <w:r w:rsidR="008214C9">
          <w:rPr>
            <w:rFonts w:eastAsiaTheme="minorEastAsia" w:cstheme="minorBidi"/>
            <w:b w:val="0"/>
            <w:color w:val="auto"/>
            <w:lang w:eastAsia="de-DE"/>
          </w:rPr>
          <w:tab/>
        </w:r>
        <w:r w:rsidR="008214C9" w:rsidRPr="009E45DA">
          <w:rPr>
            <w:rStyle w:val="Hyperlink"/>
            <w:rFonts w:ascii="Calibri" w:hAnsi="Calibri"/>
            <w:bCs/>
          </w:rPr>
          <w:t>Organisationsverantwortung wahrnehmen</w:t>
        </w:r>
        <w:r w:rsidR="008214C9">
          <w:rPr>
            <w:webHidden/>
          </w:rPr>
          <w:tab/>
        </w:r>
        <w:r w:rsidR="008214C9">
          <w:rPr>
            <w:webHidden/>
          </w:rPr>
          <w:fldChar w:fldCharType="begin"/>
        </w:r>
        <w:r w:rsidR="008214C9">
          <w:rPr>
            <w:webHidden/>
          </w:rPr>
          <w:instrText xml:space="preserve"> PAGEREF _Toc64968789 \h </w:instrText>
        </w:r>
        <w:r w:rsidR="008214C9">
          <w:rPr>
            <w:webHidden/>
          </w:rPr>
        </w:r>
        <w:r w:rsidR="008214C9">
          <w:rPr>
            <w:webHidden/>
          </w:rPr>
          <w:fldChar w:fldCharType="separate"/>
        </w:r>
        <w:r w:rsidR="004914C6">
          <w:rPr>
            <w:webHidden/>
          </w:rPr>
          <w:t>20</w:t>
        </w:r>
        <w:r w:rsidR="008214C9">
          <w:rPr>
            <w:webHidden/>
          </w:rPr>
          <w:fldChar w:fldCharType="end"/>
        </w:r>
      </w:hyperlink>
    </w:p>
    <w:p w14:paraId="25B9EE1E" w14:textId="77777777" w:rsidR="008214C9" w:rsidRDefault="002F4F21">
      <w:pPr>
        <w:pStyle w:val="Verzeichnis2"/>
        <w:rPr>
          <w:rFonts w:eastAsiaTheme="minorEastAsia" w:cstheme="minorBidi"/>
          <w:lang w:eastAsia="de-DE"/>
        </w:rPr>
      </w:pPr>
      <w:hyperlink w:anchor="_Toc64968790" w:history="1">
        <w:r w:rsidR="008214C9" w:rsidRPr="009E45DA">
          <w:rPr>
            <w:rStyle w:val="Hyperlink"/>
            <w:rFonts w:ascii="Calibri" w:hAnsi="Calibri"/>
            <w:b/>
            <w:bCs/>
          </w:rPr>
          <w:t>7.1</w:t>
        </w:r>
        <w:r w:rsidR="008214C9">
          <w:rPr>
            <w:rFonts w:eastAsiaTheme="minorEastAsia" w:cstheme="minorBidi"/>
            <w:lang w:eastAsia="de-DE"/>
          </w:rPr>
          <w:tab/>
        </w:r>
        <w:r w:rsidR="008214C9" w:rsidRPr="009E45DA">
          <w:rPr>
            <w:rStyle w:val="Hyperlink"/>
            <w:rFonts w:ascii="Calibri" w:hAnsi="Calibri"/>
            <w:b/>
            <w:bCs/>
          </w:rPr>
          <w:t>Rahmenbedingungen entwickeln, proaktiv informieren</w:t>
        </w:r>
        <w:r w:rsidR="008214C9">
          <w:rPr>
            <w:webHidden/>
          </w:rPr>
          <w:tab/>
        </w:r>
        <w:r w:rsidR="008214C9">
          <w:rPr>
            <w:webHidden/>
          </w:rPr>
          <w:fldChar w:fldCharType="begin"/>
        </w:r>
        <w:r w:rsidR="008214C9">
          <w:rPr>
            <w:webHidden/>
          </w:rPr>
          <w:instrText xml:space="preserve"> PAGEREF _Toc64968790 \h </w:instrText>
        </w:r>
        <w:r w:rsidR="008214C9">
          <w:rPr>
            <w:webHidden/>
          </w:rPr>
        </w:r>
        <w:r w:rsidR="008214C9">
          <w:rPr>
            <w:webHidden/>
          </w:rPr>
          <w:fldChar w:fldCharType="separate"/>
        </w:r>
        <w:r w:rsidR="004914C6">
          <w:rPr>
            <w:webHidden/>
          </w:rPr>
          <w:t>20</w:t>
        </w:r>
        <w:r w:rsidR="008214C9">
          <w:rPr>
            <w:webHidden/>
          </w:rPr>
          <w:fldChar w:fldCharType="end"/>
        </w:r>
      </w:hyperlink>
    </w:p>
    <w:p w14:paraId="68F0BFF9" w14:textId="77777777" w:rsidR="005544EE" w:rsidRDefault="005544EE" w:rsidP="005544EE">
      <w:pPr>
        <w:pStyle w:val="DomainA4hoch"/>
        <w:spacing w:line="240" w:lineRule="auto"/>
        <w:ind w:right="254"/>
        <w:jc w:val="left"/>
        <w:rPr>
          <w:noProof/>
        </w:rPr>
      </w:pPr>
      <w:r w:rsidRPr="001067EF">
        <w:rPr>
          <w:noProof/>
          <w:sz w:val="24"/>
          <w:szCs w:val="24"/>
        </w:rPr>
        <w:fldChar w:fldCharType="end"/>
      </w:r>
    </w:p>
    <w:p w14:paraId="7701B3CE" w14:textId="77777777" w:rsidR="00774334" w:rsidRPr="00B31C34" w:rsidRDefault="005544EE">
      <w:pPr>
        <w:rPr>
          <w:rFonts w:ascii="Calibri" w:hAnsi="Calibri" w:cs="Calibri"/>
          <w:noProof/>
          <w:color w:val="FFFFFF"/>
          <w:spacing w:val="3"/>
          <w:sz w:val="27"/>
          <w:szCs w:val="27"/>
          <w:lang w:val="de-DE"/>
        </w:rPr>
      </w:pPr>
      <w:r w:rsidRPr="00655EA2">
        <w:rPr>
          <w:rFonts w:ascii="Calibri" w:hAnsi="Calibri" w:cs="Calibri"/>
          <w:noProof/>
        </w:rPr>
        <w:br w:type="page"/>
      </w:r>
    </w:p>
    <w:p w14:paraId="175BEBCF" w14:textId="77777777" w:rsidR="006E09BB" w:rsidRPr="00F47F8F" w:rsidRDefault="00DC1DA1" w:rsidP="00166BF6">
      <w:pPr>
        <w:pStyle w:val="berschrift1"/>
        <w:numPr>
          <w:ilvl w:val="0"/>
          <w:numId w:val="1"/>
        </w:numPr>
        <w:rPr>
          <w:rFonts w:ascii="Calibri" w:hAnsi="Calibri" w:cs="Calibri"/>
          <w:b/>
          <w:bCs/>
          <w:color w:val="auto"/>
        </w:rPr>
      </w:pPr>
      <w:bookmarkStart w:id="2" w:name="_Toc64968759"/>
      <w:r>
        <w:rPr>
          <w:rFonts w:ascii="Calibri" w:hAnsi="Calibri" w:cs="Calibri"/>
          <w:b/>
          <w:bCs/>
          <w:color w:val="auto"/>
        </w:rPr>
        <w:t>Allgemeine Verhaltensgrundsätze leben</w:t>
      </w:r>
      <w:bookmarkEnd w:id="2"/>
    </w:p>
    <w:p w14:paraId="3C723559" w14:textId="77777777" w:rsidR="006E09BB" w:rsidRDefault="006E09BB" w:rsidP="006E09BB"/>
    <w:p w14:paraId="0475664F" w14:textId="77777777" w:rsidR="00166BF6" w:rsidRPr="00166BF6" w:rsidRDefault="00166BF6" w:rsidP="00166BF6">
      <w:pPr>
        <w:rPr>
          <w:sz w:val="22"/>
        </w:rPr>
      </w:pPr>
      <w:r w:rsidRPr="00166BF6">
        <w:rPr>
          <w:sz w:val="22"/>
        </w:rPr>
        <w:t>Ich fühle mich den Grundsätzen der Rechtsstaatlichkeit, der Transparenz, der Objektivität und fairen Behandlung, der Integrität sowie der Verantwortlichkeit verpflichtet.</w:t>
      </w:r>
    </w:p>
    <w:p w14:paraId="26E2A969" w14:textId="77777777" w:rsidR="00166BF6" w:rsidRPr="00166BF6" w:rsidRDefault="00166BF6" w:rsidP="00166BF6">
      <w:pPr>
        <w:rPr>
          <w:sz w:val="22"/>
        </w:rPr>
      </w:pPr>
    </w:p>
    <w:p w14:paraId="6089EA46" w14:textId="77777777" w:rsidR="00166BF6" w:rsidRDefault="00166BF6" w:rsidP="00166BF6">
      <w:pPr>
        <w:rPr>
          <w:sz w:val="22"/>
        </w:rPr>
      </w:pPr>
      <w:r w:rsidRPr="00166BF6">
        <w:rPr>
          <w:sz w:val="22"/>
        </w:rPr>
        <w:t>Gemeinsam mit den Führungskräften sowie den Kolleginnen und Kollegen halte ich diese Grundsätze hoch, gebe anderen ein gutes Beispiel und bleibe mir treu.</w:t>
      </w:r>
    </w:p>
    <w:p w14:paraId="25ED640F" w14:textId="77777777" w:rsidR="00166BF6" w:rsidRPr="00166BF6" w:rsidRDefault="00166BF6" w:rsidP="00166BF6"/>
    <w:p w14:paraId="1F246B1E" w14:textId="77777777" w:rsidR="006E09BB" w:rsidRPr="00F47F8F" w:rsidRDefault="00DC1DA1" w:rsidP="00166BF6">
      <w:pPr>
        <w:pStyle w:val="berschrift2"/>
        <w:numPr>
          <w:ilvl w:val="1"/>
          <w:numId w:val="1"/>
        </w:numPr>
        <w:rPr>
          <w:rFonts w:ascii="Calibri" w:hAnsi="Calibri" w:cs="Calibri"/>
          <w:b/>
          <w:bCs/>
          <w:color w:val="00709C"/>
        </w:rPr>
      </w:pPr>
      <w:bookmarkStart w:id="3" w:name="_Toc64968760"/>
      <w:r>
        <w:rPr>
          <w:rFonts w:ascii="Calibri" w:hAnsi="Calibri" w:cs="Calibri"/>
          <w:b/>
          <w:bCs/>
          <w:color w:val="00709C"/>
        </w:rPr>
        <w:t>Rechtsstaatlichkeit</w:t>
      </w:r>
      <w:bookmarkEnd w:id="3"/>
    </w:p>
    <w:p w14:paraId="532E254E" w14:textId="77777777" w:rsidR="006E09BB" w:rsidRPr="00F47F8F" w:rsidRDefault="006E09BB" w:rsidP="006E09BB">
      <w:pPr>
        <w:pStyle w:val="Listenabsatz"/>
        <w:ind w:left="1060"/>
      </w:pPr>
    </w:p>
    <w:p w14:paraId="2C59FF26" w14:textId="77777777" w:rsidR="00166BF6" w:rsidRPr="00166BF6" w:rsidRDefault="00166BF6" w:rsidP="00166BF6">
      <w:pPr>
        <w:spacing w:line="276" w:lineRule="auto"/>
        <w:rPr>
          <w:sz w:val="22"/>
          <w:szCs w:val="22"/>
        </w:rPr>
      </w:pPr>
      <w:r w:rsidRPr="00166BF6">
        <w:rPr>
          <w:sz w:val="22"/>
          <w:szCs w:val="22"/>
        </w:rPr>
        <w:t>Die Rechtsordnung ist Grundlage, Maßstab und Grenze meines Handelns. Ich verhalte mich gesetzeskonform und pflichtbewusst und bringe meinem Gegenüber die gebotene Wertschätzung entgegen. Gegenseitige Achtung und Unterstützung über alle Hierarchie-Ebenen hinweg sowie Verlässlichkeit und Vertrauen bewirken Transparenz, Qualität, Schutz vor Willkür und effektiven Rechtsschutz.</w:t>
      </w:r>
    </w:p>
    <w:p w14:paraId="139E182B" w14:textId="77777777" w:rsidR="00166BF6" w:rsidRPr="00166BF6" w:rsidRDefault="00166BF6" w:rsidP="00166BF6">
      <w:pPr>
        <w:spacing w:line="276" w:lineRule="auto"/>
        <w:rPr>
          <w:sz w:val="22"/>
          <w:szCs w:val="22"/>
        </w:rPr>
      </w:pPr>
    </w:p>
    <w:p w14:paraId="3311E86A" w14:textId="77777777" w:rsidR="00F523F0" w:rsidRPr="001C0C41" w:rsidRDefault="00166BF6" w:rsidP="00166BF6">
      <w:pPr>
        <w:spacing w:line="276" w:lineRule="auto"/>
        <w:rPr>
          <w:sz w:val="22"/>
          <w:szCs w:val="22"/>
        </w:rPr>
      </w:pPr>
      <w:r w:rsidRPr="00166BF6">
        <w:rPr>
          <w:sz w:val="22"/>
          <w:szCs w:val="22"/>
        </w:rPr>
        <w:t>Bei Zweifel über die Auslegung einer Rechtsvorschrift halte ich Rücksprache mit meiner Führungskraft.</w:t>
      </w:r>
    </w:p>
    <w:p w14:paraId="510DE63A" w14:textId="77777777" w:rsidR="006E09BB" w:rsidRPr="00F47F8F" w:rsidRDefault="006E09BB" w:rsidP="006E09BB"/>
    <w:p w14:paraId="1D460FFF" w14:textId="77777777" w:rsidR="006E09BB" w:rsidRPr="00F47F8F" w:rsidRDefault="00DC1DA1" w:rsidP="00166BF6">
      <w:pPr>
        <w:pStyle w:val="berschrift2"/>
        <w:numPr>
          <w:ilvl w:val="1"/>
          <w:numId w:val="1"/>
        </w:numPr>
        <w:rPr>
          <w:rFonts w:ascii="Calibri" w:hAnsi="Calibri" w:cs="Calibri"/>
          <w:b/>
          <w:bCs/>
          <w:color w:val="00709C"/>
        </w:rPr>
      </w:pPr>
      <w:bookmarkStart w:id="4" w:name="_Toc64968761"/>
      <w:r>
        <w:rPr>
          <w:rFonts w:ascii="Calibri" w:hAnsi="Calibri" w:cs="Calibri"/>
          <w:b/>
          <w:bCs/>
          <w:color w:val="00709C"/>
        </w:rPr>
        <w:t>Transparenz</w:t>
      </w:r>
      <w:bookmarkEnd w:id="4"/>
    </w:p>
    <w:p w14:paraId="23E063B5" w14:textId="77777777" w:rsidR="006E09BB" w:rsidRPr="00F47F8F" w:rsidRDefault="006E09BB" w:rsidP="006E09BB">
      <w:pPr>
        <w:pStyle w:val="Listenabsatz"/>
        <w:ind w:left="1060"/>
      </w:pPr>
    </w:p>
    <w:p w14:paraId="725DE7D3" w14:textId="77777777" w:rsidR="002A2530" w:rsidRPr="001C0C41" w:rsidRDefault="00166BF6" w:rsidP="002A2530">
      <w:pPr>
        <w:spacing w:line="276" w:lineRule="auto"/>
        <w:rPr>
          <w:sz w:val="22"/>
          <w:szCs w:val="22"/>
        </w:rPr>
      </w:pPr>
      <w:r w:rsidRPr="00166BF6">
        <w:rPr>
          <w:sz w:val="22"/>
          <w:szCs w:val="22"/>
        </w:rPr>
        <w:t>Ich arbeite transparent, das heißt nachvollziehbar, und informiere aufgrund meiner Auskunftspflicht die Einzelne oder den Einzelnen beziehungsweise die Allgemeinheit über mein berufliches Handeln, sofern meine Verschwiegenheitsverpflichtung dem nicht entgegensteht.</w:t>
      </w:r>
    </w:p>
    <w:p w14:paraId="17937806" w14:textId="77777777" w:rsidR="008E4048" w:rsidRPr="00F47F8F" w:rsidRDefault="008E4048" w:rsidP="006E09BB"/>
    <w:p w14:paraId="0F704717" w14:textId="77777777" w:rsidR="006E09BB" w:rsidRPr="00F47F8F" w:rsidRDefault="00DC1DA1" w:rsidP="00166BF6">
      <w:pPr>
        <w:pStyle w:val="berschrift2"/>
        <w:numPr>
          <w:ilvl w:val="1"/>
          <w:numId w:val="1"/>
        </w:numPr>
        <w:rPr>
          <w:rFonts w:ascii="Calibri" w:hAnsi="Calibri" w:cs="Calibri"/>
          <w:b/>
          <w:bCs/>
          <w:color w:val="00709C"/>
        </w:rPr>
      </w:pPr>
      <w:bookmarkStart w:id="5" w:name="_Toc64968762"/>
      <w:r>
        <w:rPr>
          <w:rFonts w:ascii="Calibri" w:hAnsi="Calibri" w:cs="Calibri"/>
          <w:b/>
          <w:bCs/>
          <w:color w:val="00709C"/>
        </w:rPr>
        <w:t>Objektivität und faire Behandlung</w:t>
      </w:r>
      <w:bookmarkEnd w:id="5"/>
    </w:p>
    <w:p w14:paraId="6163E6B7" w14:textId="77777777" w:rsidR="006E09BB" w:rsidRPr="00F47F8F" w:rsidRDefault="006E09BB" w:rsidP="006E09BB">
      <w:pPr>
        <w:pStyle w:val="Listenabsatz"/>
        <w:ind w:left="1060"/>
      </w:pPr>
    </w:p>
    <w:p w14:paraId="5096DE82" w14:textId="77777777" w:rsidR="00C62F99" w:rsidRPr="00C62F99" w:rsidRDefault="00C62F99" w:rsidP="00C62F99">
      <w:pPr>
        <w:spacing w:line="276" w:lineRule="auto"/>
        <w:rPr>
          <w:sz w:val="22"/>
          <w:szCs w:val="22"/>
        </w:rPr>
      </w:pPr>
      <w:r w:rsidRPr="00C62F99">
        <w:rPr>
          <w:sz w:val="22"/>
          <w:szCs w:val="22"/>
        </w:rPr>
        <w:t>Die Allgemeinheit erwartet von mir, dass ich aufmerksam und unbefangen agiere und diese Haltung durch mein Handeln sicherstelle. Im Grunde weiß ich, wo meine Grenzen liegen. Viele meiner Tätigkeiten laufen in der Routine ab, die mir ein effizientes Arbeiten ermöglicht. Auch bei Routinetätigkeiten bin ich wachsam. Damit stelle ich sicher, dass ich auch in Zukunft objektiv bleibe.</w:t>
      </w:r>
    </w:p>
    <w:p w14:paraId="46E30DDF" w14:textId="77777777" w:rsidR="00C62F99" w:rsidRPr="00C62F99" w:rsidRDefault="00C62F99" w:rsidP="00C62F99">
      <w:pPr>
        <w:spacing w:line="276" w:lineRule="auto"/>
        <w:rPr>
          <w:sz w:val="22"/>
          <w:szCs w:val="22"/>
        </w:rPr>
      </w:pPr>
    </w:p>
    <w:p w14:paraId="0F980C64" w14:textId="77777777" w:rsidR="00C62F99" w:rsidRPr="00C62F99" w:rsidRDefault="00C62F99" w:rsidP="00C62F99">
      <w:pPr>
        <w:spacing w:line="276" w:lineRule="auto"/>
        <w:rPr>
          <w:sz w:val="22"/>
          <w:szCs w:val="22"/>
        </w:rPr>
      </w:pPr>
      <w:r w:rsidRPr="00C62F99">
        <w:rPr>
          <w:sz w:val="22"/>
          <w:szCs w:val="22"/>
        </w:rPr>
        <w:t xml:space="preserve">Mein Ziel ist es, so zu handeln, wie ich selbst in ähnlichen Situationen behandelt werden will. Zu diesem Zweck vermeide ich alles, was den Eindruck erwecken könnte, dass jemand durch mich bevorzugt oder benachteiligt wird. Dazu gehören einseitige Parteinahme, unsachliche Sprache und unangebrachte persönliche Bemerkungen sowie diskriminierende Äußerungen, Handlungen und Pauschalurteile. </w:t>
      </w:r>
    </w:p>
    <w:p w14:paraId="57200CC7" w14:textId="77777777" w:rsidR="00C62F99" w:rsidRPr="00C62F99" w:rsidRDefault="00C62F99" w:rsidP="00C62F99">
      <w:pPr>
        <w:spacing w:line="276" w:lineRule="auto"/>
        <w:rPr>
          <w:sz w:val="22"/>
          <w:szCs w:val="22"/>
        </w:rPr>
      </w:pPr>
    </w:p>
    <w:p w14:paraId="03970DD5" w14:textId="77777777" w:rsidR="00C62F99" w:rsidRPr="00C62F99" w:rsidRDefault="00C62F99" w:rsidP="00C62F99">
      <w:pPr>
        <w:spacing w:line="276" w:lineRule="auto"/>
        <w:rPr>
          <w:sz w:val="22"/>
          <w:szCs w:val="22"/>
        </w:rPr>
      </w:pPr>
      <w:r w:rsidRPr="00C62F99">
        <w:rPr>
          <w:sz w:val="22"/>
          <w:szCs w:val="22"/>
        </w:rPr>
        <w:t xml:space="preserve">Ich erteile nur zulässige Weisungen. Intervention und Protektionismus mit dem Ziel einer gewollten Ungleichbehandlung beziehungsweise einer unsachgemäßen Amtsführung lehne ich ab. </w:t>
      </w:r>
    </w:p>
    <w:p w14:paraId="54FA4832" w14:textId="77777777" w:rsidR="00C62F99" w:rsidRPr="00C62F99" w:rsidRDefault="00C62F99" w:rsidP="00C62F99">
      <w:pPr>
        <w:spacing w:line="276" w:lineRule="auto"/>
        <w:rPr>
          <w:sz w:val="22"/>
          <w:szCs w:val="22"/>
        </w:rPr>
      </w:pPr>
    </w:p>
    <w:p w14:paraId="20B07943" w14:textId="77777777" w:rsidR="002A2530" w:rsidRPr="001C0C41" w:rsidRDefault="00C62F99" w:rsidP="00C62F99">
      <w:pPr>
        <w:spacing w:line="276" w:lineRule="auto"/>
        <w:rPr>
          <w:sz w:val="22"/>
          <w:szCs w:val="22"/>
        </w:rPr>
      </w:pPr>
      <w:r w:rsidRPr="00C62F99">
        <w:rPr>
          <w:sz w:val="22"/>
          <w:szCs w:val="22"/>
        </w:rPr>
        <w:t>Ich beurteile die Anliegen antragstellender Personen nur aufgrund objektiv bewertbarer Umstände und behandle jeden Menschen so, wie ich selbst behandelt werden möchte.</w:t>
      </w:r>
    </w:p>
    <w:p w14:paraId="2D28C3AD" w14:textId="77777777" w:rsidR="006E09BB" w:rsidRDefault="006E09BB">
      <w:pPr>
        <w:rPr>
          <w:rFonts w:ascii="Calibri" w:hAnsi="Calibri" w:cs="Calibri"/>
          <w:spacing w:val="3"/>
          <w:szCs w:val="22"/>
        </w:rPr>
      </w:pPr>
    </w:p>
    <w:p w14:paraId="0FE79081" w14:textId="77777777" w:rsidR="00166BF6" w:rsidRPr="00C62F99" w:rsidRDefault="00DC1DA1" w:rsidP="00C62F99">
      <w:pPr>
        <w:pStyle w:val="berschrift2"/>
        <w:numPr>
          <w:ilvl w:val="1"/>
          <w:numId w:val="1"/>
        </w:numPr>
        <w:rPr>
          <w:rFonts w:ascii="Calibri" w:hAnsi="Calibri" w:cs="Calibri"/>
          <w:b/>
          <w:bCs/>
          <w:color w:val="00709C"/>
        </w:rPr>
      </w:pPr>
      <w:bookmarkStart w:id="6" w:name="_Toc64968763"/>
      <w:r>
        <w:rPr>
          <w:rFonts w:ascii="Calibri" w:hAnsi="Calibri" w:cs="Calibri"/>
          <w:b/>
          <w:bCs/>
          <w:color w:val="00709C"/>
        </w:rPr>
        <w:t>Integrität</w:t>
      </w:r>
      <w:bookmarkEnd w:id="6"/>
    </w:p>
    <w:p w14:paraId="419F515F" w14:textId="77777777" w:rsidR="00166BF6" w:rsidRDefault="00166BF6">
      <w:pPr>
        <w:rPr>
          <w:rFonts w:ascii="Calibri" w:hAnsi="Calibri" w:cs="Calibri"/>
          <w:spacing w:val="3"/>
          <w:szCs w:val="22"/>
        </w:rPr>
      </w:pPr>
    </w:p>
    <w:p w14:paraId="18017F4F" w14:textId="77777777" w:rsidR="00C62F99" w:rsidRPr="00C62F99" w:rsidRDefault="00C62F99" w:rsidP="00C62F99">
      <w:pPr>
        <w:rPr>
          <w:rFonts w:ascii="Calibri" w:hAnsi="Calibri" w:cs="Calibri"/>
          <w:spacing w:val="3"/>
          <w:sz w:val="22"/>
          <w:szCs w:val="22"/>
        </w:rPr>
      </w:pPr>
      <w:r w:rsidRPr="00C62F99">
        <w:rPr>
          <w:rFonts w:ascii="Calibri" w:hAnsi="Calibri" w:cs="Calibri"/>
          <w:spacing w:val="3"/>
          <w:sz w:val="22"/>
          <w:szCs w:val="22"/>
        </w:rPr>
        <w:t>Ich handle stets so, dass mein Handeln fortwährend mit meinem persönlichen, ethischen Wertesystem und dieses mit den im Verhaltenskodex beschriebenen allgemeinen Verhaltensgrundsätzen übereinstimmt. Ich bin stolz, dadurch</w:t>
      </w:r>
      <w:r>
        <w:rPr>
          <w:rFonts w:ascii="Calibri" w:hAnsi="Calibri" w:cs="Calibri"/>
          <w:spacing w:val="3"/>
          <w:sz w:val="22"/>
          <w:szCs w:val="22"/>
        </w:rPr>
        <w:t xml:space="preserve"> </w:t>
      </w:r>
      <w:r w:rsidRPr="00C62F99">
        <w:rPr>
          <w:rFonts w:ascii="Calibri" w:hAnsi="Calibri" w:cs="Calibri"/>
          <w:spacing w:val="3"/>
          <w:sz w:val="22"/>
          <w:szCs w:val="22"/>
        </w:rPr>
        <w:t>einen wichtigen Beitrag für die Integrität des öffentlichen Dienstes oder der Politik zu leisten.</w:t>
      </w:r>
    </w:p>
    <w:p w14:paraId="0C7DAC5B" w14:textId="77777777" w:rsidR="00C62F99" w:rsidRPr="00C62F99" w:rsidRDefault="00C62F99" w:rsidP="00C62F99">
      <w:pPr>
        <w:rPr>
          <w:rFonts w:ascii="Calibri" w:hAnsi="Calibri" w:cs="Calibri"/>
          <w:spacing w:val="3"/>
          <w:sz w:val="22"/>
          <w:szCs w:val="22"/>
        </w:rPr>
      </w:pPr>
    </w:p>
    <w:p w14:paraId="4C49CA71" w14:textId="77777777" w:rsidR="00C62F99" w:rsidRPr="00C62F99" w:rsidRDefault="00C62F99" w:rsidP="00C62F99">
      <w:pPr>
        <w:rPr>
          <w:rFonts w:ascii="Calibri" w:hAnsi="Calibri" w:cs="Calibri"/>
          <w:spacing w:val="3"/>
          <w:sz w:val="22"/>
          <w:szCs w:val="22"/>
        </w:rPr>
      </w:pPr>
      <w:r w:rsidRPr="00C62F99">
        <w:rPr>
          <w:rFonts w:ascii="Calibri" w:hAnsi="Calibri" w:cs="Calibri"/>
          <w:spacing w:val="3"/>
          <w:sz w:val="22"/>
          <w:szCs w:val="22"/>
        </w:rPr>
        <w:t>Ich wahre immer die Achtung vor mir selbst und anderen.</w:t>
      </w:r>
    </w:p>
    <w:p w14:paraId="45E83169" w14:textId="77777777" w:rsidR="00C62F99" w:rsidRDefault="00C62F99">
      <w:pPr>
        <w:rPr>
          <w:rFonts w:ascii="Calibri" w:hAnsi="Calibri" w:cs="Calibri"/>
          <w:spacing w:val="3"/>
          <w:szCs w:val="22"/>
        </w:rPr>
      </w:pPr>
    </w:p>
    <w:p w14:paraId="77BC533F" w14:textId="77777777" w:rsidR="00C62F99" w:rsidRPr="00C62F99" w:rsidRDefault="00DC1DA1" w:rsidP="00C62F99">
      <w:pPr>
        <w:pStyle w:val="berschrift2"/>
        <w:numPr>
          <w:ilvl w:val="1"/>
          <w:numId w:val="1"/>
        </w:numPr>
        <w:rPr>
          <w:rFonts w:ascii="Calibri" w:hAnsi="Calibri" w:cs="Calibri"/>
          <w:b/>
          <w:bCs/>
          <w:color w:val="00709C"/>
        </w:rPr>
      </w:pPr>
      <w:bookmarkStart w:id="7" w:name="_Toc64968764"/>
      <w:r>
        <w:rPr>
          <w:rFonts w:ascii="Calibri" w:hAnsi="Calibri" w:cs="Calibri"/>
          <w:b/>
          <w:bCs/>
          <w:color w:val="00709C"/>
        </w:rPr>
        <w:t>Verantwortlichkeit</w:t>
      </w:r>
      <w:bookmarkEnd w:id="7"/>
    </w:p>
    <w:p w14:paraId="0ED28A61" w14:textId="77777777" w:rsidR="00C62F99" w:rsidRDefault="00C62F99">
      <w:pPr>
        <w:rPr>
          <w:rFonts w:ascii="Calibri" w:hAnsi="Calibri" w:cs="Calibri"/>
          <w:spacing w:val="3"/>
          <w:szCs w:val="22"/>
        </w:rPr>
      </w:pPr>
    </w:p>
    <w:p w14:paraId="3E1373B2" w14:textId="77777777" w:rsidR="00C62F99" w:rsidRPr="00C62F99" w:rsidRDefault="00C62F99" w:rsidP="00C62F99">
      <w:pPr>
        <w:rPr>
          <w:rFonts w:ascii="Calibri" w:hAnsi="Calibri" w:cs="Calibri"/>
          <w:spacing w:val="3"/>
          <w:sz w:val="22"/>
          <w:szCs w:val="22"/>
        </w:rPr>
      </w:pPr>
      <w:r w:rsidRPr="00C62F99">
        <w:rPr>
          <w:rFonts w:ascii="Calibri" w:hAnsi="Calibri" w:cs="Calibri"/>
          <w:spacing w:val="3"/>
          <w:sz w:val="22"/>
          <w:szCs w:val="22"/>
        </w:rPr>
        <w:t>Ich bin für das Verme</w:t>
      </w:r>
      <w:r w:rsidR="0078539D">
        <w:rPr>
          <w:rFonts w:ascii="Calibri" w:hAnsi="Calibri" w:cs="Calibri"/>
          <w:spacing w:val="3"/>
          <w:sz w:val="22"/>
          <w:szCs w:val="22"/>
        </w:rPr>
        <w:t>iden und Erkennen</w:t>
      </w:r>
      <w:r w:rsidRPr="00C62F99">
        <w:rPr>
          <w:rFonts w:ascii="Calibri" w:hAnsi="Calibri" w:cs="Calibri"/>
          <w:spacing w:val="3"/>
          <w:sz w:val="22"/>
          <w:szCs w:val="22"/>
        </w:rPr>
        <w:t xml:space="preserve"> von Befangenheit verantwortlich. Daher bin ich auch für die Folgen eines unsachlichen Vorgehens verantwortlich. Ich muss, genauso wie alle Kolleginnen und Kollegen für ihr Verhalten, für mein Verhalten einstehen und kann meine Verantwortung nicht auf diese, meine Führungskraft oder die Organisation abschieben.</w:t>
      </w:r>
    </w:p>
    <w:p w14:paraId="0B4A3FF2" w14:textId="77777777" w:rsidR="00C62F99" w:rsidRPr="00C62F99" w:rsidRDefault="00C62F99" w:rsidP="00C62F99">
      <w:pPr>
        <w:rPr>
          <w:rFonts w:ascii="Calibri" w:hAnsi="Calibri" w:cs="Calibri"/>
          <w:spacing w:val="3"/>
          <w:sz w:val="22"/>
          <w:szCs w:val="22"/>
        </w:rPr>
      </w:pPr>
    </w:p>
    <w:p w14:paraId="3A83D6F2" w14:textId="77777777" w:rsidR="00C62F99" w:rsidRPr="00C62F99" w:rsidRDefault="00C62F99" w:rsidP="00C62F99">
      <w:pPr>
        <w:rPr>
          <w:rFonts w:ascii="Calibri" w:hAnsi="Calibri" w:cs="Calibri"/>
          <w:spacing w:val="3"/>
          <w:sz w:val="22"/>
          <w:szCs w:val="22"/>
        </w:rPr>
      </w:pPr>
      <w:r w:rsidRPr="00C62F99">
        <w:rPr>
          <w:rFonts w:ascii="Calibri" w:hAnsi="Calibri" w:cs="Calibri"/>
          <w:spacing w:val="3"/>
          <w:sz w:val="22"/>
          <w:szCs w:val="22"/>
        </w:rPr>
        <w:t>Melde ich im guten Glauben den begründeten Verdacht einer Korruptionsstraftat einer Führungskraft, einer Kollegin oder einem Kollegen oder einer sonstigen internen oder externen Stelle, darf ich als Reaktion auf eine solche Meldung nicht benachteiligt werden.</w:t>
      </w:r>
    </w:p>
    <w:p w14:paraId="6ED9C5F2" w14:textId="77777777" w:rsidR="00C62F99" w:rsidRPr="00C62F99" w:rsidRDefault="00C62F99" w:rsidP="00C62F99">
      <w:pPr>
        <w:rPr>
          <w:rFonts w:ascii="Calibri" w:hAnsi="Calibri" w:cs="Calibri"/>
          <w:spacing w:val="3"/>
          <w:sz w:val="22"/>
          <w:szCs w:val="22"/>
        </w:rPr>
      </w:pPr>
    </w:p>
    <w:p w14:paraId="338BD26C" w14:textId="77777777" w:rsidR="00C62F99" w:rsidRPr="00C62F99" w:rsidRDefault="00C62F99" w:rsidP="00C62F99">
      <w:pPr>
        <w:rPr>
          <w:rFonts w:ascii="Calibri" w:hAnsi="Calibri" w:cs="Calibri"/>
          <w:spacing w:val="3"/>
          <w:sz w:val="22"/>
          <w:szCs w:val="22"/>
        </w:rPr>
      </w:pPr>
      <w:r w:rsidRPr="00C62F99">
        <w:rPr>
          <w:rFonts w:ascii="Calibri" w:hAnsi="Calibri" w:cs="Calibri"/>
          <w:spacing w:val="3"/>
          <w:sz w:val="22"/>
          <w:szCs w:val="22"/>
        </w:rPr>
        <w:t>Unabhängig davon, wie genau es andere nehmen, bleibe ich für mich verantwortlich und gebe anderen ein gutes Beispiel.</w:t>
      </w:r>
    </w:p>
    <w:p w14:paraId="1614364E" w14:textId="77777777" w:rsidR="00166BF6" w:rsidRPr="00C62F99" w:rsidRDefault="00166BF6">
      <w:pPr>
        <w:rPr>
          <w:rFonts w:ascii="Calibri" w:hAnsi="Calibri" w:cs="Calibri"/>
          <w:spacing w:val="3"/>
          <w:sz w:val="22"/>
          <w:szCs w:val="22"/>
        </w:rPr>
      </w:pPr>
    </w:p>
    <w:p w14:paraId="2074033D" w14:textId="77777777" w:rsidR="006E09BB" w:rsidRPr="00F47F8F" w:rsidRDefault="00DC1DA1" w:rsidP="00C62F99">
      <w:pPr>
        <w:pStyle w:val="berschrift1"/>
        <w:numPr>
          <w:ilvl w:val="0"/>
          <w:numId w:val="1"/>
        </w:numPr>
        <w:rPr>
          <w:rFonts w:ascii="Calibri" w:hAnsi="Calibri" w:cs="Calibri"/>
          <w:b/>
          <w:bCs/>
          <w:color w:val="auto"/>
        </w:rPr>
      </w:pPr>
      <w:bookmarkStart w:id="8" w:name="_Toc64968765"/>
      <w:r>
        <w:rPr>
          <w:rFonts w:ascii="Calibri" w:hAnsi="Calibri" w:cs="Calibri"/>
          <w:b/>
          <w:bCs/>
          <w:color w:val="auto"/>
        </w:rPr>
        <w:t>Vorsicht bei Geschenken und sonstigen Vorteilen</w:t>
      </w:r>
      <w:bookmarkEnd w:id="8"/>
    </w:p>
    <w:p w14:paraId="1DACF7C8" w14:textId="77777777" w:rsidR="006E09BB" w:rsidRPr="00F47F8F" w:rsidRDefault="006E09BB" w:rsidP="006E09BB"/>
    <w:p w14:paraId="0FAA651D" w14:textId="77777777" w:rsidR="006E09BB" w:rsidRPr="00F47F8F" w:rsidRDefault="00DC1DA1" w:rsidP="00C62F99">
      <w:pPr>
        <w:pStyle w:val="berschrift2"/>
        <w:numPr>
          <w:ilvl w:val="1"/>
          <w:numId w:val="1"/>
        </w:numPr>
        <w:rPr>
          <w:rFonts w:ascii="Calibri" w:hAnsi="Calibri" w:cs="Calibri"/>
          <w:b/>
          <w:bCs/>
          <w:color w:val="00709C"/>
        </w:rPr>
      </w:pPr>
      <w:bookmarkStart w:id="9" w:name="_Toc64968766"/>
      <w:r>
        <w:rPr>
          <w:rFonts w:ascii="Calibri" w:hAnsi="Calibri" w:cs="Calibri"/>
          <w:b/>
          <w:bCs/>
          <w:color w:val="00709C"/>
        </w:rPr>
        <w:t>Verbot der Geschenkannahme beachten</w:t>
      </w:r>
      <w:bookmarkEnd w:id="9"/>
    </w:p>
    <w:p w14:paraId="16F5B885" w14:textId="77777777" w:rsidR="006E09BB" w:rsidRPr="00F47F8F" w:rsidRDefault="006E09BB" w:rsidP="006E09BB"/>
    <w:p w14:paraId="6BB47585" w14:textId="77777777" w:rsidR="00C62F99" w:rsidRPr="00C62F99" w:rsidRDefault="00C62F99" w:rsidP="00C62F99">
      <w:pPr>
        <w:spacing w:line="276" w:lineRule="auto"/>
        <w:rPr>
          <w:sz w:val="22"/>
          <w:szCs w:val="22"/>
        </w:rPr>
      </w:pPr>
      <w:r w:rsidRPr="00C62F99">
        <w:rPr>
          <w:sz w:val="22"/>
          <w:szCs w:val="22"/>
        </w:rPr>
        <w:t>Korruption beginnt in vielen Fällen mit der Annahme von unzulässigen Geschenken oder sonstigen Vorteilen, die im Hinblick auf eine a</w:t>
      </w:r>
      <w:r w:rsidR="00AF35E8">
        <w:rPr>
          <w:sz w:val="22"/>
          <w:szCs w:val="22"/>
        </w:rPr>
        <w:t xml:space="preserve">mtliche Stellung in der </w:t>
      </w:r>
      <w:r w:rsidR="00AF35E8" w:rsidRPr="00C23066">
        <w:rPr>
          <w:sz w:val="22"/>
          <w:szCs w:val="22"/>
        </w:rPr>
        <w:t>Hoheits-</w:t>
      </w:r>
      <w:r w:rsidRPr="00C62F99">
        <w:rPr>
          <w:sz w:val="22"/>
          <w:szCs w:val="22"/>
        </w:rPr>
        <w:t xml:space="preserve"> oder Privatwirtschaftsverwaltung überreicht werden.</w:t>
      </w:r>
    </w:p>
    <w:p w14:paraId="050D59CB" w14:textId="77777777" w:rsidR="00C62F99" w:rsidRPr="00C62F99" w:rsidRDefault="00C62F99" w:rsidP="00C62F99">
      <w:pPr>
        <w:spacing w:line="276" w:lineRule="auto"/>
        <w:rPr>
          <w:sz w:val="22"/>
          <w:szCs w:val="22"/>
        </w:rPr>
      </w:pPr>
    </w:p>
    <w:p w14:paraId="6C3A7891" w14:textId="77777777" w:rsidR="00C62F99" w:rsidRPr="00C62F99" w:rsidRDefault="00C62F99" w:rsidP="00C62F99">
      <w:pPr>
        <w:spacing w:line="276" w:lineRule="auto"/>
        <w:rPr>
          <w:sz w:val="22"/>
          <w:szCs w:val="22"/>
        </w:rPr>
      </w:pPr>
      <w:r w:rsidRPr="00C62F99">
        <w:rPr>
          <w:sz w:val="22"/>
          <w:szCs w:val="22"/>
        </w:rPr>
        <w:t>Vorteile sind nicht nur Geld oder Wertgegenstände, die ich geschenkt bekomme. Ein Vorteil kann alles sein, was mich oder meine Angehörigen in irgendeiner Form materiell wie auch immateriell besserstellt</w:t>
      </w:r>
      <w:r w:rsidR="00345B73">
        <w:rPr>
          <w:sz w:val="22"/>
          <w:szCs w:val="22"/>
        </w:rPr>
        <w:t>.</w:t>
      </w:r>
      <w:r w:rsidR="00AD09B9">
        <w:rPr>
          <w:sz w:val="22"/>
          <w:szCs w:val="22"/>
        </w:rPr>
        <w:t xml:space="preserve"> Beispiel</w:t>
      </w:r>
      <w:r w:rsidR="00345B73">
        <w:rPr>
          <w:sz w:val="22"/>
          <w:szCs w:val="22"/>
        </w:rPr>
        <w:t>e dafür sind</w:t>
      </w:r>
      <w:r w:rsidRPr="00C62F99">
        <w:rPr>
          <w:sz w:val="22"/>
          <w:szCs w:val="22"/>
        </w:rPr>
        <w:t>:</w:t>
      </w:r>
    </w:p>
    <w:p w14:paraId="1A3038E1" w14:textId="77777777" w:rsidR="00C62F99" w:rsidRPr="00C62F99" w:rsidRDefault="00C62F99" w:rsidP="00C62F99">
      <w:pPr>
        <w:spacing w:line="276" w:lineRule="auto"/>
        <w:rPr>
          <w:sz w:val="22"/>
          <w:szCs w:val="22"/>
        </w:rPr>
      </w:pPr>
      <w:r w:rsidRPr="00C62F99">
        <w:rPr>
          <w:sz w:val="22"/>
          <w:szCs w:val="22"/>
        </w:rPr>
        <w:t>Sachgeschenke, Trinkgelder, Gutscheine, Urlaubsreisen, Essenseinladungen, Eintrittskarten, erhebliche, das übliche Maß übersteigende Rabatte, Angebote der Erbringung von Dienstleistungen, Jobangebote, kostenlose Überlassung von Fahrzeugen oder Unterkünften</w:t>
      </w:r>
      <w:r w:rsidR="00AF35E8">
        <w:rPr>
          <w:sz w:val="22"/>
          <w:szCs w:val="22"/>
        </w:rPr>
        <w:t>.</w:t>
      </w:r>
    </w:p>
    <w:p w14:paraId="4702E049" w14:textId="77777777" w:rsidR="00C62F99" w:rsidRPr="00C62F99" w:rsidRDefault="00C62F99" w:rsidP="00C62F99">
      <w:pPr>
        <w:spacing w:line="276" w:lineRule="auto"/>
        <w:rPr>
          <w:sz w:val="22"/>
          <w:szCs w:val="22"/>
        </w:rPr>
      </w:pPr>
    </w:p>
    <w:p w14:paraId="54633479" w14:textId="77777777" w:rsidR="00C62F99" w:rsidRPr="00C62F99" w:rsidRDefault="00C62F99" w:rsidP="00C62F99">
      <w:pPr>
        <w:spacing w:line="276" w:lineRule="auto"/>
        <w:rPr>
          <w:sz w:val="22"/>
          <w:szCs w:val="22"/>
        </w:rPr>
      </w:pPr>
      <w:r w:rsidRPr="00C62F99">
        <w:rPr>
          <w:sz w:val="22"/>
          <w:szCs w:val="22"/>
        </w:rPr>
        <w:t>Dabei kommt es nicht unbedingt auf den in Geld ausgedrückten Wert des Geschenkes an.</w:t>
      </w:r>
    </w:p>
    <w:p w14:paraId="7CE0EBA2" w14:textId="77777777" w:rsidR="00C62F99" w:rsidRPr="00C62F99" w:rsidRDefault="00C62F99" w:rsidP="00C62F99">
      <w:pPr>
        <w:spacing w:line="276" w:lineRule="auto"/>
        <w:rPr>
          <w:sz w:val="22"/>
          <w:szCs w:val="22"/>
        </w:rPr>
      </w:pPr>
    </w:p>
    <w:p w14:paraId="5BBC9259" w14:textId="77777777" w:rsidR="00C62F99" w:rsidRPr="00C62F99" w:rsidRDefault="00C62F99" w:rsidP="00C62F99">
      <w:pPr>
        <w:spacing w:line="276" w:lineRule="auto"/>
        <w:rPr>
          <w:sz w:val="22"/>
          <w:szCs w:val="22"/>
        </w:rPr>
      </w:pPr>
      <w:r w:rsidRPr="00C62F99">
        <w:rPr>
          <w:sz w:val="22"/>
          <w:szCs w:val="22"/>
        </w:rPr>
        <w:t>Nur eine strikte Trennung zwischen privaten und dienstlichen Belangen gewährleistet freie Entscheidungsfindung – gerade bei Geschenken und sonstigen Vorteilen halte ich diese Trennung ein.</w:t>
      </w:r>
    </w:p>
    <w:p w14:paraId="6C473AC5" w14:textId="77777777" w:rsidR="00C62F99" w:rsidRPr="00C62F99" w:rsidRDefault="00C62F99" w:rsidP="00C62F99">
      <w:pPr>
        <w:spacing w:line="276" w:lineRule="auto"/>
        <w:rPr>
          <w:sz w:val="22"/>
          <w:szCs w:val="22"/>
        </w:rPr>
      </w:pPr>
    </w:p>
    <w:p w14:paraId="03A67AA0" w14:textId="77777777" w:rsidR="00C62F99" w:rsidRPr="00C62F99" w:rsidRDefault="00C62F99" w:rsidP="00C62F99">
      <w:pPr>
        <w:spacing w:line="276" w:lineRule="auto"/>
        <w:rPr>
          <w:sz w:val="22"/>
          <w:szCs w:val="22"/>
        </w:rPr>
      </w:pPr>
      <w:r w:rsidRPr="00C62F99">
        <w:rPr>
          <w:sz w:val="22"/>
          <w:szCs w:val="22"/>
        </w:rPr>
        <w:t>Deshalb bin ich im Umgang mit Geschenken und sonstigen Vorteilen besonders achtsam. Ich nehme darauf Bedacht, wie sich mein Umgang mit Vorteilen auf die Wahrnehmung des öffentlichen Dienstes in der Bevölkerung auswirken kann.</w:t>
      </w:r>
    </w:p>
    <w:p w14:paraId="24BB04B3" w14:textId="77777777" w:rsidR="002A2530" w:rsidRDefault="002A2530" w:rsidP="002A2530">
      <w:pPr>
        <w:spacing w:line="276" w:lineRule="auto"/>
        <w:rPr>
          <w:sz w:val="22"/>
          <w:szCs w:val="22"/>
        </w:rPr>
      </w:pPr>
    </w:p>
    <w:p w14:paraId="35AFFFD3" w14:textId="77777777" w:rsidR="00C62F99" w:rsidRPr="00C62F99" w:rsidRDefault="00C62F99" w:rsidP="00C62F99">
      <w:pPr>
        <w:spacing w:line="276" w:lineRule="auto"/>
        <w:rPr>
          <w:sz w:val="22"/>
          <w:szCs w:val="22"/>
        </w:rPr>
      </w:pPr>
      <w:r w:rsidRPr="00C62F99">
        <w:rPr>
          <w:sz w:val="22"/>
          <w:szCs w:val="22"/>
        </w:rPr>
        <w:t>Zudem frage ich mich, wer mir den Vorteil aus welchem Grund geben möchte. Nehme ich unzulässige Geschenke oder sonstige Vorteile an, drohen mir dienst- und strafrechtliche Konsequenzen.</w:t>
      </w:r>
    </w:p>
    <w:p w14:paraId="3BF60F5B" w14:textId="77777777" w:rsidR="00C62F99" w:rsidRPr="00C62F99" w:rsidRDefault="00C62F99" w:rsidP="00C62F99">
      <w:pPr>
        <w:spacing w:line="276" w:lineRule="auto"/>
        <w:rPr>
          <w:sz w:val="22"/>
          <w:szCs w:val="22"/>
        </w:rPr>
      </w:pPr>
    </w:p>
    <w:p w14:paraId="69B7D765" w14:textId="77777777" w:rsidR="00C62F99" w:rsidRPr="00C62F99" w:rsidRDefault="00C62F99" w:rsidP="00C62F99">
      <w:pPr>
        <w:spacing w:line="276" w:lineRule="auto"/>
        <w:rPr>
          <w:sz w:val="22"/>
          <w:szCs w:val="22"/>
        </w:rPr>
      </w:pPr>
      <w:r w:rsidRPr="00C62F99">
        <w:rPr>
          <w:sz w:val="22"/>
          <w:szCs w:val="22"/>
        </w:rPr>
        <w:t xml:space="preserve">Ich weiß, dass das Fordern, Annehmen oder Sich-versprechen-Lassen eines </w:t>
      </w:r>
      <w:r w:rsidR="003F2A26">
        <w:rPr>
          <w:sz w:val="22"/>
          <w:szCs w:val="22"/>
        </w:rPr>
        <w:t xml:space="preserve">unzulässigen </w:t>
      </w:r>
      <w:r w:rsidRPr="00C62F99">
        <w:rPr>
          <w:sz w:val="22"/>
          <w:szCs w:val="22"/>
        </w:rPr>
        <w:t xml:space="preserve">Vorteils für die pflichtwidrige </w:t>
      </w:r>
      <w:r w:rsidR="003F2A26">
        <w:rPr>
          <w:sz w:val="22"/>
          <w:szCs w:val="22"/>
        </w:rPr>
        <w:t xml:space="preserve">oder auch pflichtgemäße </w:t>
      </w:r>
      <w:r w:rsidRPr="00C62F99">
        <w:rPr>
          <w:sz w:val="22"/>
          <w:szCs w:val="22"/>
        </w:rPr>
        <w:t>Vornahme oder Un</w:t>
      </w:r>
      <w:r w:rsidR="00E62592">
        <w:rPr>
          <w:sz w:val="22"/>
          <w:szCs w:val="22"/>
        </w:rPr>
        <w:t>terlassung eines Amtsgeschäftes</w:t>
      </w:r>
      <w:r w:rsidRPr="00C62F99">
        <w:rPr>
          <w:sz w:val="22"/>
          <w:szCs w:val="22"/>
        </w:rPr>
        <w:t xml:space="preserve"> strafbar ist.</w:t>
      </w:r>
    </w:p>
    <w:p w14:paraId="4CCF2684" w14:textId="77777777" w:rsidR="00C62F99" w:rsidRPr="00C62F99" w:rsidRDefault="00C62F99" w:rsidP="00C62F99">
      <w:pPr>
        <w:spacing w:line="276" w:lineRule="auto"/>
        <w:rPr>
          <w:sz w:val="22"/>
          <w:szCs w:val="22"/>
        </w:rPr>
      </w:pPr>
    </w:p>
    <w:p w14:paraId="42057437" w14:textId="77777777" w:rsidR="00345B73" w:rsidRDefault="00C62F99" w:rsidP="00C62F99">
      <w:pPr>
        <w:spacing w:line="276" w:lineRule="auto"/>
        <w:rPr>
          <w:sz w:val="22"/>
          <w:szCs w:val="22"/>
        </w:rPr>
      </w:pPr>
      <w:r w:rsidRPr="00C62F99">
        <w:rPr>
          <w:sz w:val="22"/>
          <w:szCs w:val="22"/>
        </w:rPr>
        <w:t xml:space="preserve">Im Zweifel lehne ich Geschenke oder sonstige Vorteile ab. </w:t>
      </w:r>
      <w:r w:rsidR="00345B73">
        <w:rPr>
          <w:sz w:val="22"/>
          <w:szCs w:val="22"/>
        </w:rPr>
        <w:t xml:space="preserve"> </w:t>
      </w:r>
    </w:p>
    <w:p w14:paraId="664828C9" w14:textId="77777777" w:rsidR="00345B73" w:rsidRDefault="00345B73" w:rsidP="00C62F99">
      <w:pPr>
        <w:spacing w:line="276" w:lineRule="auto"/>
        <w:rPr>
          <w:sz w:val="22"/>
          <w:szCs w:val="22"/>
        </w:rPr>
      </w:pPr>
    </w:p>
    <w:p w14:paraId="795199CE" w14:textId="77777777" w:rsidR="00345B73" w:rsidRDefault="00345B73" w:rsidP="00C62F99">
      <w:pPr>
        <w:spacing w:line="276" w:lineRule="auto"/>
        <w:rPr>
          <w:sz w:val="22"/>
          <w:szCs w:val="22"/>
        </w:rPr>
      </w:pPr>
      <w:r>
        <w:rPr>
          <w:sz w:val="22"/>
          <w:szCs w:val="22"/>
        </w:rPr>
        <w:t>Erhalte ich e</w:t>
      </w:r>
      <w:r w:rsidR="001F43B4">
        <w:rPr>
          <w:sz w:val="22"/>
          <w:szCs w:val="22"/>
        </w:rPr>
        <w:t>in unzulässiges Geschenk mit der</w:t>
      </w:r>
      <w:r>
        <w:rPr>
          <w:sz w:val="22"/>
          <w:szCs w:val="22"/>
        </w:rPr>
        <w:t xml:space="preserve"> Post, schicke ich es mit einem Schreiben zurück. Der </w:t>
      </w:r>
      <w:r w:rsidR="001F43B4">
        <w:rPr>
          <w:sz w:val="22"/>
          <w:szCs w:val="22"/>
        </w:rPr>
        <w:t>D</w:t>
      </w:r>
      <w:r>
        <w:rPr>
          <w:sz w:val="22"/>
          <w:szCs w:val="22"/>
        </w:rPr>
        <w:t xml:space="preserve">ienstgeber hat mir dafür eine Rücksendekarte mit einem entsprechenden Text zur Verfügung gestellt. </w:t>
      </w:r>
    </w:p>
    <w:p w14:paraId="4A867E87" w14:textId="77777777" w:rsidR="000D4C35" w:rsidRDefault="000D4C35" w:rsidP="00C62F99">
      <w:pPr>
        <w:spacing w:line="276" w:lineRule="auto"/>
        <w:rPr>
          <w:sz w:val="22"/>
          <w:szCs w:val="22"/>
        </w:rPr>
      </w:pPr>
    </w:p>
    <w:p w14:paraId="24B0E347" w14:textId="77777777" w:rsidR="002A1FFB" w:rsidRPr="003714FB" w:rsidRDefault="002A1FFB" w:rsidP="00C62F99">
      <w:pPr>
        <w:spacing w:line="276" w:lineRule="auto"/>
        <w:rPr>
          <w:sz w:val="20"/>
          <w:szCs w:val="20"/>
        </w:rPr>
      </w:pPr>
      <w:r w:rsidRPr="002A1FFB">
        <w:rPr>
          <w:noProof/>
          <w:sz w:val="22"/>
          <w:szCs w:val="22"/>
          <w:lang w:val="de-DE" w:eastAsia="de-DE"/>
        </w:rPr>
        <w:drawing>
          <wp:anchor distT="0" distB="0" distL="114300" distR="114300" simplePos="0" relativeHeight="251668480" behindDoc="0" locked="0" layoutInCell="1" allowOverlap="1" wp14:anchorId="68809F9F" wp14:editId="6E307097">
            <wp:simplePos x="0" y="0"/>
            <wp:positionH relativeFrom="margin">
              <wp:posOffset>47558</wp:posOffset>
            </wp:positionH>
            <wp:positionV relativeFrom="paragraph">
              <wp:posOffset>50633</wp:posOffset>
            </wp:positionV>
            <wp:extent cx="2982595" cy="2301875"/>
            <wp:effectExtent l="0" t="0" r="8255" b="3175"/>
            <wp:wrapSquare wrapText="bothSides"/>
            <wp:docPr id="4" name="Grafik 4" descr="C:\Users\p12770\AppData\Local\Microsoft\Windows\INetCache\Content.Outlook\R9UX41ZN\Sujet Karte Ablehnung von Geschen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12770\AppData\Local\Microsoft\Windows\INetCache\Content.Outlook\R9UX41ZN\Sujet Karte Ablehnung von Geschenke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2595" cy="2301875"/>
                    </a:xfrm>
                    <a:prstGeom prst="rect">
                      <a:avLst/>
                    </a:prstGeom>
                    <a:noFill/>
                    <a:ln>
                      <a:noFill/>
                    </a:ln>
                  </pic:spPr>
                </pic:pic>
              </a:graphicData>
            </a:graphic>
            <wp14:sizeRelV relativeFrom="margin">
              <wp14:pctHeight>0</wp14:pctHeight>
            </wp14:sizeRelV>
          </wp:anchor>
        </w:drawing>
      </w:r>
      <w:r w:rsidR="000A00C8">
        <w:rPr>
          <w:sz w:val="22"/>
          <w:szCs w:val="22"/>
        </w:rPr>
        <w:t>„</w:t>
      </w:r>
      <w:r w:rsidRPr="003714FB">
        <w:rPr>
          <w:sz w:val="20"/>
          <w:szCs w:val="20"/>
        </w:rPr>
        <w:t>Ich habe Ihre lieben Grüße und Ihr Geschenk erhalten. Diese freundliche Geste weiß ich sehr zu schätzen. Dennoch bekommen Sie Ihr Präsent heute wieder retour.</w:t>
      </w:r>
    </w:p>
    <w:p w14:paraId="310BD34A" w14:textId="77777777" w:rsidR="002A1FFB" w:rsidRPr="003714FB" w:rsidRDefault="002A1FFB" w:rsidP="00C62F99">
      <w:pPr>
        <w:spacing w:line="276" w:lineRule="auto"/>
        <w:rPr>
          <w:sz w:val="20"/>
          <w:szCs w:val="20"/>
        </w:rPr>
      </w:pPr>
      <w:r w:rsidRPr="003714FB">
        <w:rPr>
          <w:sz w:val="20"/>
          <w:szCs w:val="20"/>
        </w:rPr>
        <w:t xml:space="preserve">Grund sind die Richtlinien, die wir uns als Mitarbeiterinnen und Mitarbeiter der Stadt Graz gesetzt haben. </w:t>
      </w:r>
    </w:p>
    <w:p w14:paraId="2DB59613" w14:textId="77777777" w:rsidR="002A1FFB" w:rsidRPr="003714FB" w:rsidRDefault="002A1FFB" w:rsidP="000A00C8">
      <w:pPr>
        <w:spacing w:line="276" w:lineRule="auto"/>
        <w:ind w:left="4956"/>
        <w:rPr>
          <w:sz w:val="20"/>
          <w:szCs w:val="20"/>
        </w:rPr>
      </w:pPr>
      <w:r w:rsidRPr="003714FB">
        <w:rPr>
          <w:sz w:val="20"/>
          <w:szCs w:val="20"/>
        </w:rPr>
        <w:t>Bitte betrachten Sie meine Vorgehensweise</w:t>
      </w:r>
      <w:r w:rsidR="000A00C8" w:rsidRPr="003714FB">
        <w:rPr>
          <w:sz w:val="20"/>
          <w:szCs w:val="20"/>
        </w:rPr>
        <w:t xml:space="preserve"> keinesfalls als Ablehnung Ihnen als Person gegenüber.  Doch im Sinne der Gleichbehandlung aller Bürgerinnen und Bürger ist es uns wichtig, Ausnahmen aller Art zu vermeiden. </w:t>
      </w:r>
      <w:r w:rsidR="00EC78F8">
        <w:rPr>
          <w:sz w:val="20"/>
          <w:szCs w:val="20"/>
        </w:rPr>
        <w:t>F</w:t>
      </w:r>
      <w:r w:rsidR="003714FB">
        <w:rPr>
          <w:sz w:val="20"/>
          <w:szCs w:val="20"/>
        </w:rPr>
        <w:t>reundliche Grüße N.N. “</w:t>
      </w:r>
    </w:p>
    <w:p w14:paraId="2A4B28BA" w14:textId="77777777" w:rsidR="001F43B4" w:rsidRDefault="001F43B4" w:rsidP="000A00C8">
      <w:pPr>
        <w:spacing w:line="276" w:lineRule="auto"/>
        <w:ind w:left="4956"/>
        <w:rPr>
          <w:sz w:val="22"/>
          <w:szCs w:val="22"/>
        </w:rPr>
      </w:pPr>
    </w:p>
    <w:p w14:paraId="20662889" w14:textId="77777777" w:rsidR="001F43B4" w:rsidRDefault="001F43B4" w:rsidP="000A00C8">
      <w:pPr>
        <w:spacing w:line="276" w:lineRule="auto"/>
        <w:ind w:left="4956"/>
        <w:rPr>
          <w:sz w:val="22"/>
          <w:szCs w:val="22"/>
        </w:rPr>
      </w:pPr>
    </w:p>
    <w:p w14:paraId="0A2DD5C2" w14:textId="77777777" w:rsidR="00C62F99" w:rsidRPr="001C0C41" w:rsidRDefault="00C62F99" w:rsidP="00C62F99">
      <w:pPr>
        <w:spacing w:line="276" w:lineRule="auto"/>
        <w:rPr>
          <w:sz w:val="22"/>
          <w:szCs w:val="22"/>
        </w:rPr>
      </w:pPr>
      <w:r w:rsidRPr="00C62F99">
        <w:rPr>
          <w:sz w:val="22"/>
          <w:szCs w:val="22"/>
        </w:rPr>
        <w:t>Ich denke stets daran, dass die Annahme von unzulässigen Geschenken und sonstigen Vorteilen grundsätzlich verboten ist. Das Gesetz regelt aber Fälle, in d</w:t>
      </w:r>
      <w:r w:rsidR="002449BB">
        <w:rPr>
          <w:sz w:val="22"/>
          <w:szCs w:val="22"/>
        </w:rPr>
        <w:t>enen Vorteile ausnahmsweise angenommen</w:t>
      </w:r>
      <w:r w:rsidRPr="00C62F99">
        <w:rPr>
          <w:sz w:val="22"/>
          <w:szCs w:val="22"/>
        </w:rPr>
        <w:t xml:space="preserve"> werden dürfen. Alle anderen Vorteile nehme ic</w:t>
      </w:r>
      <w:r w:rsidR="002449BB">
        <w:rPr>
          <w:sz w:val="22"/>
          <w:szCs w:val="22"/>
        </w:rPr>
        <w:t>h nicht an</w:t>
      </w:r>
      <w:r w:rsidRPr="00C62F99">
        <w:rPr>
          <w:sz w:val="22"/>
          <w:szCs w:val="22"/>
        </w:rPr>
        <w:t>.</w:t>
      </w:r>
    </w:p>
    <w:p w14:paraId="1B6E199E" w14:textId="77777777" w:rsidR="006E09BB" w:rsidRPr="00C62F99" w:rsidRDefault="006E09BB" w:rsidP="00C62F99">
      <w:pPr>
        <w:spacing w:line="276" w:lineRule="auto"/>
        <w:rPr>
          <w:szCs w:val="22"/>
        </w:rPr>
      </w:pPr>
    </w:p>
    <w:p w14:paraId="69D98755" w14:textId="77777777" w:rsidR="00C62F99" w:rsidRPr="00C62F99" w:rsidRDefault="00DC1DA1" w:rsidP="00C62F99">
      <w:pPr>
        <w:pStyle w:val="berschrift2"/>
        <w:numPr>
          <w:ilvl w:val="1"/>
          <w:numId w:val="1"/>
        </w:numPr>
        <w:rPr>
          <w:rFonts w:ascii="Calibri" w:hAnsi="Calibri" w:cs="Calibri"/>
          <w:b/>
          <w:bCs/>
          <w:color w:val="00709C"/>
        </w:rPr>
      </w:pPr>
      <w:bookmarkStart w:id="10" w:name="_Toc64968767"/>
      <w:r>
        <w:rPr>
          <w:rFonts w:ascii="Calibri" w:hAnsi="Calibri" w:cs="Calibri"/>
          <w:b/>
          <w:bCs/>
          <w:color w:val="00709C"/>
        </w:rPr>
        <w:t>Orts- oder landesübliche Aufmerksamkeiten geringen Wertes erkennen</w:t>
      </w:r>
      <w:bookmarkEnd w:id="10"/>
    </w:p>
    <w:p w14:paraId="5929A5EA" w14:textId="77777777" w:rsidR="00C62F99" w:rsidRPr="00C62F99" w:rsidRDefault="00C62F99" w:rsidP="00C62F99">
      <w:pPr>
        <w:spacing w:line="276" w:lineRule="auto"/>
        <w:rPr>
          <w:szCs w:val="22"/>
        </w:rPr>
      </w:pPr>
    </w:p>
    <w:p w14:paraId="2DCEDA46" w14:textId="77777777" w:rsidR="00C62F99" w:rsidRPr="00C62F99" w:rsidRDefault="00C62F99" w:rsidP="00C62F99">
      <w:pPr>
        <w:spacing w:line="276" w:lineRule="auto"/>
        <w:rPr>
          <w:sz w:val="22"/>
          <w:szCs w:val="22"/>
        </w:rPr>
      </w:pPr>
      <w:r w:rsidRPr="00C62F99">
        <w:rPr>
          <w:sz w:val="22"/>
          <w:szCs w:val="22"/>
        </w:rPr>
        <w:t xml:space="preserve">Vom Verbot der Geschenkannahme ausgenommen sind unter anderem orts- oder landesübliche Aufmerksamkeiten geringen Wertes (darunter fällt auch die sogenannte 3-K-Regel: „Kugelschreiber, Kalender und Kleinigkeiten“). Geld und Gutscheine sind keine landesüblichen Aufmerksamkeiten. </w:t>
      </w:r>
    </w:p>
    <w:p w14:paraId="73988838" w14:textId="77777777" w:rsidR="00C62F99" w:rsidRPr="00C62F99" w:rsidRDefault="00C62F99" w:rsidP="00C62F99">
      <w:pPr>
        <w:spacing w:line="276" w:lineRule="auto"/>
        <w:rPr>
          <w:sz w:val="22"/>
          <w:szCs w:val="22"/>
        </w:rPr>
      </w:pPr>
    </w:p>
    <w:p w14:paraId="3DAEAF8D" w14:textId="77777777" w:rsidR="00C62F99" w:rsidRDefault="00C62F99" w:rsidP="00C62F99">
      <w:pPr>
        <w:spacing w:line="276" w:lineRule="auto"/>
        <w:rPr>
          <w:sz w:val="22"/>
          <w:szCs w:val="22"/>
        </w:rPr>
      </w:pPr>
      <w:r w:rsidRPr="00C62F99">
        <w:rPr>
          <w:sz w:val="22"/>
          <w:szCs w:val="22"/>
        </w:rPr>
        <w:t xml:space="preserve">Marktübliche Rabatte und Vergünstigungen, die grundsätzlich allen Kundinnen und Kunden offenstehen </w:t>
      </w:r>
      <w:r w:rsidRPr="00C23066">
        <w:rPr>
          <w:sz w:val="22"/>
          <w:szCs w:val="22"/>
        </w:rPr>
        <w:t>(z.</w:t>
      </w:r>
      <w:r w:rsidR="00AF35E8" w:rsidRPr="00C23066">
        <w:rPr>
          <w:sz w:val="22"/>
          <w:szCs w:val="22"/>
        </w:rPr>
        <w:t xml:space="preserve"> </w:t>
      </w:r>
      <w:r w:rsidRPr="00C23066">
        <w:rPr>
          <w:sz w:val="22"/>
          <w:szCs w:val="22"/>
        </w:rPr>
        <w:t>B.</w:t>
      </w:r>
      <w:r w:rsidRPr="00C62F99">
        <w:rPr>
          <w:sz w:val="22"/>
          <w:szCs w:val="22"/>
        </w:rPr>
        <w:t xml:space="preserve"> ab einer bestimmten Umsatzmenge im Jahr) oder aufgrund von Vereinbarungen mit der Dienstgeberin oder dem Dienstgeber oder der Personalvertretung angeboten werden, s</w:t>
      </w:r>
      <w:r>
        <w:rPr>
          <w:sz w:val="22"/>
          <w:szCs w:val="22"/>
        </w:rPr>
        <w:t>ind in der Regel unbedenklich.</w:t>
      </w:r>
    </w:p>
    <w:p w14:paraId="71917A94" w14:textId="77777777" w:rsidR="00C62F99" w:rsidRPr="008424CB" w:rsidRDefault="00C62F99" w:rsidP="00C62F99">
      <w:pPr>
        <w:spacing w:line="276" w:lineRule="auto"/>
        <w:rPr>
          <w:i/>
          <w:sz w:val="22"/>
          <w:szCs w:val="22"/>
        </w:rPr>
      </w:pPr>
      <w:r w:rsidRPr="008424CB">
        <w:rPr>
          <w:i/>
          <w:sz w:val="22"/>
          <w:szCs w:val="22"/>
        </w:rPr>
        <w:t xml:space="preserve">Nach Abschluss eines Projektes wird mir ein Blumenstrauß / eine Bonbonniere / eine Flasche Wein überreicht. </w:t>
      </w:r>
    </w:p>
    <w:p w14:paraId="75186F1B" w14:textId="77777777" w:rsidR="00C62F99" w:rsidRPr="008424CB" w:rsidRDefault="00345B73" w:rsidP="00E0559A">
      <w:pPr>
        <w:pStyle w:val="AufzPunkt"/>
        <w:spacing w:before="0"/>
        <w:ind w:left="284" w:hanging="284"/>
        <w:rPr>
          <w:i/>
        </w:rPr>
      </w:pPr>
      <w:r w:rsidRPr="008424CB">
        <w:rPr>
          <w:i/>
        </w:rPr>
        <w:t xml:space="preserve"> </w:t>
      </w:r>
      <w:r w:rsidR="00C62F99" w:rsidRPr="008424CB">
        <w:rPr>
          <w:i/>
        </w:rPr>
        <w:t xml:space="preserve">Bei einem Blumenstrauß / einer Bonbonniere / einer Flasche Wein </w:t>
      </w:r>
      <w:r w:rsidR="00590DAA" w:rsidRPr="008424CB">
        <w:rPr>
          <w:i/>
        </w:rPr>
        <w:t xml:space="preserve">handelt es sich </w:t>
      </w:r>
      <w:r w:rsidR="00C62F99" w:rsidRPr="008424CB">
        <w:rPr>
          <w:i/>
        </w:rPr>
        <w:t xml:space="preserve">um eine orts- oder landesübliche Aufmerksamkeit. Ist der Blumenstrauß / die Bonbonniere / die Flasche Wein von geringem Wert, darf ich sie annehmen. </w:t>
      </w:r>
    </w:p>
    <w:p w14:paraId="456B5C04" w14:textId="77777777" w:rsidR="00C62F99" w:rsidRPr="00C62F99" w:rsidRDefault="00C62F99" w:rsidP="00E0559A">
      <w:pPr>
        <w:pStyle w:val="AufzPunkt"/>
        <w:numPr>
          <w:ilvl w:val="0"/>
          <w:numId w:val="0"/>
        </w:numPr>
        <w:spacing w:before="0"/>
        <w:ind w:left="284"/>
      </w:pPr>
      <w:r w:rsidRPr="00C62F99">
        <w:t>Auch eine Kaffeeka</w:t>
      </w:r>
      <w:r w:rsidR="00DF3095">
        <w:t>ssa</w:t>
      </w:r>
      <w:r w:rsidRPr="00C62F99">
        <w:t xml:space="preserve"> kann</w:t>
      </w:r>
      <w:r w:rsidR="00EB36B7">
        <w:t xml:space="preserve"> im Einzelfall</w:t>
      </w:r>
      <w:r w:rsidRPr="00C62F99">
        <w:t xml:space="preserve"> </w:t>
      </w:r>
      <w:r w:rsidR="00DF3095">
        <w:t xml:space="preserve">unter gewissen Umständen </w:t>
      </w:r>
      <w:r w:rsidR="002959E6">
        <w:t>ortsüblich sein. Es darf dabei jedoch nicht der Eindruck entstehen, dass Beiträge zu einer Kaffeekassa erwartet oder sogar gefordert werden könnten. Im behördlichen oder hoheitlichen Bereich ist eine Kaffeekassa immer unzulässig.</w:t>
      </w:r>
    </w:p>
    <w:p w14:paraId="42B5CD03" w14:textId="77777777" w:rsidR="00C62F99" w:rsidRDefault="00C62F99" w:rsidP="00E0559A">
      <w:pPr>
        <w:pStyle w:val="AufzPunkt"/>
        <w:numPr>
          <w:ilvl w:val="0"/>
          <w:numId w:val="0"/>
        </w:numPr>
        <w:spacing w:before="0"/>
        <w:ind w:left="284"/>
      </w:pPr>
      <w:r w:rsidRPr="00C62F99">
        <w:t xml:space="preserve">Bin ich unsicher, ob ich einen Vorteil annehmen darf, bespreche ich dies </w:t>
      </w:r>
      <w:r w:rsidR="00761737">
        <w:t xml:space="preserve">stets </w:t>
      </w:r>
      <w:r w:rsidRPr="00C62F99">
        <w:t>mit meinen Vorgesetzten.</w:t>
      </w:r>
    </w:p>
    <w:p w14:paraId="5386B179" w14:textId="77777777" w:rsidR="00C62F99" w:rsidRDefault="00C62F99" w:rsidP="00E0559A">
      <w:pPr>
        <w:pStyle w:val="AufzPunkt"/>
        <w:numPr>
          <w:ilvl w:val="0"/>
          <w:numId w:val="0"/>
        </w:numPr>
      </w:pPr>
    </w:p>
    <w:p w14:paraId="71535070" w14:textId="77777777" w:rsidR="00C62F99" w:rsidRPr="00C62F99" w:rsidRDefault="00DC1DA1" w:rsidP="00C62F99">
      <w:pPr>
        <w:pStyle w:val="berschrift2"/>
        <w:numPr>
          <w:ilvl w:val="1"/>
          <w:numId w:val="1"/>
        </w:numPr>
        <w:rPr>
          <w:rFonts w:ascii="Calibri" w:hAnsi="Calibri" w:cs="Calibri"/>
          <w:b/>
          <w:bCs/>
          <w:color w:val="00709C"/>
        </w:rPr>
      </w:pPr>
      <w:bookmarkStart w:id="11" w:name="_Toc64968768"/>
      <w:r>
        <w:rPr>
          <w:rFonts w:ascii="Calibri" w:hAnsi="Calibri" w:cs="Calibri"/>
          <w:b/>
          <w:bCs/>
          <w:color w:val="00709C"/>
        </w:rPr>
        <w:t>Ehrengeschenke entgegennehmen</w:t>
      </w:r>
      <w:bookmarkEnd w:id="11"/>
    </w:p>
    <w:p w14:paraId="2441BE98" w14:textId="77777777" w:rsidR="00C62F99" w:rsidRDefault="00C62F99" w:rsidP="00C62F99">
      <w:pPr>
        <w:spacing w:line="276" w:lineRule="auto"/>
        <w:rPr>
          <w:szCs w:val="22"/>
        </w:rPr>
      </w:pPr>
    </w:p>
    <w:p w14:paraId="093981E6" w14:textId="77777777" w:rsidR="00C62F99" w:rsidRPr="00C62F99" w:rsidRDefault="00C62F99" w:rsidP="00C62F99">
      <w:pPr>
        <w:spacing w:line="276" w:lineRule="auto"/>
        <w:rPr>
          <w:sz w:val="22"/>
          <w:szCs w:val="22"/>
        </w:rPr>
      </w:pPr>
      <w:r w:rsidRPr="00C62F99">
        <w:rPr>
          <w:sz w:val="22"/>
          <w:szCs w:val="22"/>
        </w:rPr>
        <w:t>Die Entgegennahme von Ehrengeschenken ist zulässig, um heikle Situationen zu vermeiden, die sich aus der Ablehnung von Ehrengeschenken, vor allem im internationalen Bereich, ergeben könnten.</w:t>
      </w:r>
    </w:p>
    <w:p w14:paraId="7E38FC43" w14:textId="77777777" w:rsidR="00C62F99" w:rsidRPr="00C62F99" w:rsidRDefault="00C62F99" w:rsidP="00C62F99">
      <w:pPr>
        <w:spacing w:line="276" w:lineRule="auto"/>
        <w:rPr>
          <w:sz w:val="22"/>
          <w:szCs w:val="22"/>
        </w:rPr>
      </w:pPr>
    </w:p>
    <w:p w14:paraId="6B32A0E1" w14:textId="77777777" w:rsidR="00C62F99" w:rsidRPr="00C62F99" w:rsidRDefault="00C62F99" w:rsidP="00C62F99">
      <w:pPr>
        <w:spacing w:line="276" w:lineRule="auto"/>
        <w:rPr>
          <w:sz w:val="22"/>
          <w:szCs w:val="22"/>
        </w:rPr>
      </w:pPr>
      <w:r w:rsidRPr="00C62F99">
        <w:rPr>
          <w:sz w:val="22"/>
          <w:szCs w:val="22"/>
        </w:rPr>
        <w:t xml:space="preserve">Ehrengeschenke sind Gegenstände, die von anderen Staaten </w:t>
      </w:r>
      <w:r w:rsidR="00753459">
        <w:rPr>
          <w:sz w:val="22"/>
          <w:szCs w:val="22"/>
        </w:rPr>
        <w:t>oder</w:t>
      </w:r>
      <w:r w:rsidR="00E229AB">
        <w:rPr>
          <w:sz w:val="22"/>
          <w:szCs w:val="22"/>
        </w:rPr>
        <w:t xml:space="preserve"> Städten</w:t>
      </w:r>
      <w:r w:rsidRPr="00C62F99">
        <w:rPr>
          <w:sz w:val="22"/>
          <w:szCs w:val="22"/>
        </w:rPr>
        <w:t xml:space="preserve">, öffentlich-rechtlichen Körperschaften oder </w:t>
      </w:r>
      <w:r w:rsidRPr="00C23066">
        <w:rPr>
          <w:sz w:val="22"/>
          <w:szCs w:val="22"/>
        </w:rPr>
        <w:t>Traditionsinstitutionen (z.</w:t>
      </w:r>
      <w:r w:rsidR="00AF35E8" w:rsidRPr="00C23066">
        <w:rPr>
          <w:sz w:val="22"/>
          <w:szCs w:val="22"/>
        </w:rPr>
        <w:t xml:space="preserve"> </w:t>
      </w:r>
      <w:r w:rsidRPr="00C23066">
        <w:rPr>
          <w:sz w:val="22"/>
          <w:szCs w:val="22"/>
        </w:rPr>
        <w:t>B.</w:t>
      </w:r>
      <w:r w:rsidRPr="00C62F99">
        <w:rPr>
          <w:sz w:val="22"/>
          <w:szCs w:val="22"/>
        </w:rPr>
        <w:t xml:space="preserve"> freiwilligen Feuerwehren, sozialpartnerschaftlichen Organisationen) für Verdienste oder aus einem festlichen Anlass oder Höflichkeit (Courtoisie) übergeben werden.</w:t>
      </w:r>
    </w:p>
    <w:p w14:paraId="1052D266" w14:textId="77777777" w:rsidR="00C62F99" w:rsidRPr="00C62F99" w:rsidRDefault="00C62F99" w:rsidP="00C62F99">
      <w:pPr>
        <w:spacing w:line="276" w:lineRule="auto"/>
        <w:rPr>
          <w:sz w:val="22"/>
          <w:szCs w:val="22"/>
        </w:rPr>
      </w:pPr>
    </w:p>
    <w:p w14:paraId="545E53DE" w14:textId="77777777" w:rsidR="00C62F99" w:rsidRPr="00C62F99" w:rsidRDefault="00C62F99" w:rsidP="00C62F99">
      <w:pPr>
        <w:spacing w:line="276" w:lineRule="auto"/>
        <w:rPr>
          <w:sz w:val="22"/>
          <w:szCs w:val="22"/>
        </w:rPr>
      </w:pPr>
      <w:r w:rsidRPr="00C62F99">
        <w:rPr>
          <w:sz w:val="22"/>
          <w:szCs w:val="22"/>
        </w:rPr>
        <w:t>Wichtig ist, dass bei Ehrengeschenken der „ehrende Zweck“ und nicht der materielle Wert im Vordergrund steht. Ich darf sie entgegennehmen, aber nicht annehmen und gleich behalten.</w:t>
      </w:r>
    </w:p>
    <w:p w14:paraId="41C44A0F" w14:textId="77777777" w:rsidR="00C62F99" w:rsidRPr="00C62F99" w:rsidRDefault="00C62F99" w:rsidP="00C62F99">
      <w:pPr>
        <w:spacing w:line="276" w:lineRule="auto"/>
        <w:rPr>
          <w:sz w:val="22"/>
          <w:szCs w:val="22"/>
        </w:rPr>
      </w:pPr>
    </w:p>
    <w:p w14:paraId="2259F632" w14:textId="77777777" w:rsidR="00B66E72" w:rsidRDefault="00C62F99" w:rsidP="00C62F99">
      <w:pPr>
        <w:spacing w:line="276" w:lineRule="auto"/>
        <w:rPr>
          <w:sz w:val="22"/>
          <w:szCs w:val="22"/>
        </w:rPr>
      </w:pPr>
      <w:r w:rsidRPr="00C62F99">
        <w:rPr>
          <w:sz w:val="22"/>
          <w:szCs w:val="22"/>
        </w:rPr>
        <w:t>Ich darf Eh</w:t>
      </w:r>
      <w:r w:rsidR="00E229AB">
        <w:rPr>
          <w:sz w:val="22"/>
          <w:szCs w:val="22"/>
        </w:rPr>
        <w:t>rengeschenke</w:t>
      </w:r>
      <w:r w:rsidRPr="00C62F99">
        <w:rPr>
          <w:sz w:val="22"/>
          <w:szCs w:val="22"/>
        </w:rPr>
        <w:t xml:space="preserve"> für </w:t>
      </w:r>
      <w:r w:rsidR="00E229AB">
        <w:rPr>
          <w:sz w:val="22"/>
          <w:szCs w:val="22"/>
        </w:rPr>
        <w:t xml:space="preserve">die Stadt Graz </w:t>
      </w:r>
      <w:r w:rsidRPr="00C62F99">
        <w:rPr>
          <w:sz w:val="22"/>
          <w:szCs w:val="22"/>
        </w:rPr>
        <w:t xml:space="preserve">entgegennehmen und </w:t>
      </w:r>
      <w:r w:rsidR="00B66E72">
        <w:rPr>
          <w:sz w:val="22"/>
          <w:szCs w:val="22"/>
        </w:rPr>
        <w:t xml:space="preserve">melde sie den Vorgesetzten bzw. halte </w:t>
      </w:r>
      <w:r w:rsidRPr="00C62F99">
        <w:rPr>
          <w:sz w:val="22"/>
          <w:szCs w:val="22"/>
        </w:rPr>
        <w:t>allfällige Meldepflichten</w:t>
      </w:r>
      <w:r w:rsidR="00B66E72">
        <w:rPr>
          <w:sz w:val="22"/>
          <w:szCs w:val="22"/>
        </w:rPr>
        <w:t xml:space="preserve"> ein</w:t>
      </w:r>
      <w:r w:rsidRPr="00C62F99">
        <w:rPr>
          <w:sz w:val="22"/>
          <w:szCs w:val="22"/>
        </w:rPr>
        <w:t xml:space="preserve">. </w:t>
      </w:r>
    </w:p>
    <w:p w14:paraId="7046A059" w14:textId="77777777" w:rsidR="00B66E72" w:rsidRDefault="00B66E72" w:rsidP="00B66E72">
      <w:pPr>
        <w:spacing w:line="276" w:lineRule="auto"/>
        <w:rPr>
          <w:sz w:val="22"/>
          <w:szCs w:val="22"/>
        </w:rPr>
      </w:pPr>
      <w:r w:rsidRPr="00C62F99">
        <w:rPr>
          <w:sz w:val="22"/>
          <w:szCs w:val="22"/>
        </w:rPr>
        <w:t xml:space="preserve">Ehrengeschenke von geringfügigem oder lediglich symbolischem Wert können mir </w:t>
      </w:r>
      <w:r>
        <w:rPr>
          <w:sz w:val="22"/>
          <w:szCs w:val="22"/>
        </w:rPr>
        <w:t xml:space="preserve">von meinen Vorgesetzten </w:t>
      </w:r>
      <w:r w:rsidRPr="00C62F99">
        <w:rPr>
          <w:sz w:val="22"/>
          <w:szCs w:val="22"/>
        </w:rPr>
        <w:t>zur persönlichen Nutzung überlassen werden.</w:t>
      </w:r>
    </w:p>
    <w:p w14:paraId="60825B69" w14:textId="77777777" w:rsidR="00B66E72" w:rsidRDefault="00B66E72" w:rsidP="00C62F99">
      <w:pPr>
        <w:spacing w:line="276" w:lineRule="auto"/>
        <w:rPr>
          <w:sz w:val="22"/>
          <w:szCs w:val="22"/>
        </w:rPr>
      </w:pPr>
      <w:r>
        <w:rPr>
          <w:sz w:val="22"/>
          <w:szCs w:val="22"/>
        </w:rPr>
        <w:t xml:space="preserve">Als Politiker melde ich Ehrengeschenke dem Bürgermeister, außer es handelt sich um orts- oder landesübliche Aufmerksamkeiten geringen Wertes. </w:t>
      </w:r>
    </w:p>
    <w:p w14:paraId="03F9A656" w14:textId="77777777" w:rsidR="00C62F99" w:rsidRDefault="00C62F99" w:rsidP="00C62F99">
      <w:pPr>
        <w:spacing w:line="276" w:lineRule="auto"/>
        <w:rPr>
          <w:sz w:val="22"/>
          <w:szCs w:val="22"/>
        </w:rPr>
      </w:pPr>
    </w:p>
    <w:p w14:paraId="1B6EE6E5" w14:textId="77777777" w:rsidR="00C62F99" w:rsidRPr="008424CB" w:rsidRDefault="00C62F99" w:rsidP="00C62F99">
      <w:pPr>
        <w:spacing w:line="276" w:lineRule="auto"/>
        <w:rPr>
          <w:i/>
          <w:sz w:val="22"/>
          <w:szCs w:val="22"/>
        </w:rPr>
      </w:pPr>
      <w:r w:rsidRPr="008424CB">
        <w:rPr>
          <w:i/>
          <w:sz w:val="22"/>
          <w:szCs w:val="22"/>
        </w:rPr>
        <w:t>Ich bin Teil einer Delegation und bekomme, so wie die übrigen Teilnehmenden, am letzten Tag der Reise einen Schal von einem Repräsentanten einer Partnerstadt geschenkt.</w:t>
      </w:r>
    </w:p>
    <w:p w14:paraId="089C94C5" w14:textId="77777777" w:rsidR="00C62F99" w:rsidRPr="008424CB" w:rsidRDefault="00C62F99" w:rsidP="00961D29">
      <w:pPr>
        <w:pStyle w:val="AufzPunkt"/>
        <w:spacing w:before="0"/>
        <w:ind w:left="284" w:hanging="284"/>
        <w:rPr>
          <w:i/>
        </w:rPr>
      </w:pPr>
      <w:r w:rsidRPr="008424CB">
        <w:rPr>
          <w:i/>
        </w:rPr>
        <w:t xml:space="preserve">Hierbei handelt es sich um ein Ehrengeschenk. Ich darf den Schal entgegennehmen. Der Schal kann mir als Ehrengeschenk zur persönlichen Nutzung </w:t>
      </w:r>
      <w:r w:rsidR="001D0148" w:rsidRPr="008424CB">
        <w:rPr>
          <w:i/>
        </w:rPr>
        <w:t xml:space="preserve">von meinen Vorgesetzten </w:t>
      </w:r>
      <w:r w:rsidRPr="008424CB">
        <w:rPr>
          <w:i/>
        </w:rPr>
        <w:t>überlassen werden.</w:t>
      </w:r>
    </w:p>
    <w:p w14:paraId="7A03F82B" w14:textId="77777777" w:rsidR="00C62F99" w:rsidRDefault="00C62F99" w:rsidP="00C62F99">
      <w:pPr>
        <w:spacing w:line="276" w:lineRule="auto"/>
        <w:rPr>
          <w:szCs w:val="22"/>
        </w:rPr>
      </w:pPr>
    </w:p>
    <w:p w14:paraId="05548914" w14:textId="77777777" w:rsidR="00C62F99" w:rsidRPr="00C62F99" w:rsidRDefault="00DC1DA1" w:rsidP="00C62F99">
      <w:pPr>
        <w:pStyle w:val="berschrift2"/>
        <w:numPr>
          <w:ilvl w:val="1"/>
          <w:numId w:val="1"/>
        </w:numPr>
        <w:rPr>
          <w:rFonts w:ascii="Calibri" w:hAnsi="Calibri" w:cs="Calibri"/>
          <w:b/>
          <w:bCs/>
          <w:color w:val="00709C"/>
        </w:rPr>
      </w:pPr>
      <w:bookmarkStart w:id="12" w:name="_Toc64968769"/>
      <w:r>
        <w:rPr>
          <w:rFonts w:ascii="Calibri" w:hAnsi="Calibri" w:cs="Calibri"/>
          <w:b/>
          <w:bCs/>
          <w:color w:val="00709C"/>
        </w:rPr>
        <w:t>Vorteile bei Veranstaltungen</w:t>
      </w:r>
      <w:r w:rsidR="00B048E1">
        <w:rPr>
          <w:rFonts w:ascii="Calibri" w:hAnsi="Calibri" w:cs="Calibri"/>
          <w:b/>
          <w:bCs/>
          <w:color w:val="00709C"/>
        </w:rPr>
        <w:t xml:space="preserve"> prüfen, an deren Teilnahme ein dienstlich gerechtfertigtes Interesse besteht</w:t>
      </w:r>
      <w:bookmarkEnd w:id="12"/>
    </w:p>
    <w:p w14:paraId="171B76B2" w14:textId="77777777" w:rsidR="00C62F99" w:rsidRDefault="00C62F99" w:rsidP="00C62F99">
      <w:pPr>
        <w:spacing w:line="276" w:lineRule="auto"/>
        <w:rPr>
          <w:szCs w:val="22"/>
        </w:rPr>
      </w:pPr>
    </w:p>
    <w:p w14:paraId="13A54782" w14:textId="77777777" w:rsidR="00C62F99" w:rsidRPr="00C62F99" w:rsidRDefault="00C62F99" w:rsidP="00C62F99">
      <w:pPr>
        <w:spacing w:line="276" w:lineRule="auto"/>
        <w:rPr>
          <w:sz w:val="22"/>
          <w:szCs w:val="22"/>
        </w:rPr>
      </w:pPr>
      <w:r w:rsidRPr="00C62F99">
        <w:rPr>
          <w:sz w:val="22"/>
          <w:szCs w:val="22"/>
        </w:rPr>
        <w:t xml:space="preserve">Abgesehen von orts- oder landesüblichen Aufmerksamkeiten geringen Wertes dürfen im Rahmen von Veranstaltungen </w:t>
      </w:r>
      <w:r w:rsidRPr="00C23066">
        <w:rPr>
          <w:sz w:val="22"/>
          <w:szCs w:val="22"/>
        </w:rPr>
        <w:t>(z.</w:t>
      </w:r>
      <w:r w:rsidR="00AF35E8" w:rsidRPr="00C23066">
        <w:rPr>
          <w:sz w:val="22"/>
          <w:szCs w:val="22"/>
        </w:rPr>
        <w:t xml:space="preserve"> </w:t>
      </w:r>
      <w:r w:rsidRPr="00C23066">
        <w:rPr>
          <w:sz w:val="22"/>
          <w:szCs w:val="22"/>
        </w:rPr>
        <w:t>B.</w:t>
      </w:r>
      <w:r w:rsidRPr="00C62F99">
        <w:rPr>
          <w:sz w:val="22"/>
          <w:szCs w:val="22"/>
        </w:rPr>
        <w:t xml:space="preserve"> Kongressen, Tagungen, Fachmessen, Fort- und Weiterbildungs-veranstaltungen), an deren Teilnahme ein dienstlich oder sonst sachlich gerechtfertigtes Interesse besteht, bestimmte Vorteile angenommen werden.</w:t>
      </w:r>
    </w:p>
    <w:p w14:paraId="46B50C96" w14:textId="77777777" w:rsidR="00C62F99" w:rsidRPr="00C62F99" w:rsidRDefault="00C62F99" w:rsidP="00C62F99">
      <w:pPr>
        <w:spacing w:line="276" w:lineRule="auto"/>
        <w:rPr>
          <w:sz w:val="22"/>
          <w:szCs w:val="22"/>
        </w:rPr>
      </w:pPr>
    </w:p>
    <w:p w14:paraId="2AB09F79" w14:textId="77777777" w:rsidR="00C62F99" w:rsidRPr="00C62F99" w:rsidRDefault="00C62F99" w:rsidP="00C62F99">
      <w:pPr>
        <w:spacing w:line="276" w:lineRule="auto"/>
        <w:rPr>
          <w:sz w:val="22"/>
          <w:szCs w:val="22"/>
        </w:rPr>
      </w:pPr>
      <w:r w:rsidRPr="00C62F99">
        <w:rPr>
          <w:sz w:val="22"/>
          <w:szCs w:val="22"/>
        </w:rPr>
        <w:t>Ob ein dienstlich gerechtfertigtes Interesse an der Teilnahme besteht, ist objektiv zu beurteilen. Ein dienstlich gerechtfertigtes Interesse an der Teilnahme an einer Veranstaltung besteht zudem nur dann, wenn meine vorgesetzte Stelle von meiner Teilnahme weiß und damit einverstanden ist.</w:t>
      </w:r>
    </w:p>
    <w:p w14:paraId="54E2BBA6" w14:textId="77777777" w:rsidR="00C62F99" w:rsidRPr="00C62F99" w:rsidRDefault="00C62F99" w:rsidP="00C62F99">
      <w:pPr>
        <w:spacing w:line="276" w:lineRule="auto"/>
        <w:rPr>
          <w:sz w:val="22"/>
          <w:szCs w:val="22"/>
        </w:rPr>
      </w:pPr>
    </w:p>
    <w:p w14:paraId="1945AF37" w14:textId="77777777" w:rsidR="00C62F99" w:rsidRPr="00C62F99" w:rsidRDefault="00C62F99" w:rsidP="00C62F99">
      <w:pPr>
        <w:spacing w:line="276" w:lineRule="auto"/>
        <w:rPr>
          <w:sz w:val="22"/>
          <w:szCs w:val="22"/>
        </w:rPr>
      </w:pPr>
      <w:r w:rsidRPr="00C62F99">
        <w:rPr>
          <w:sz w:val="22"/>
          <w:szCs w:val="22"/>
        </w:rPr>
        <w:t>Nehme ich an einer Veranstaltung teil und besteht an meiner Teilnahme ein dienstlich gerechtfertigtes Interesse, überlege ich mir, ob ein angebotener Vorteil</w:t>
      </w:r>
    </w:p>
    <w:p w14:paraId="215F97A4" w14:textId="77777777" w:rsidR="00C62F99" w:rsidRPr="00C62F99" w:rsidRDefault="00C62F99" w:rsidP="00C62F99">
      <w:pPr>
        <w:spacing w:line="276" w:lineRule="auto"/>
        <w:rPr>
          <w:sz w:val="22"/>
          <w:szCs w:val="22"/>
        </w:rPr>
      </w:pPr>
    </w:p>
    <w:p w14:paraId="6B492D11" w14:textId="77777777" w:rsidR="00287B3A" w:rsidRDefault="00C62F99" w:rsidP="005F3C22">
      <w:pPr>
        <w:pStyle w:val="Listenabsatz"/>
        <w:numPr>
          <w:ilvl w:val="0"/>
          <w:numId w:val="8"/>
        </w:numPr>
        <w:spacing w:line="276" w:lineRule="auto"/>
        <w:ind w:left="709" w:hanging="709"/>
        <w:rPr>
          <w:sz w:val="22"/>
          <w:szCs w:val="22"/>
        </w:rPr>
      </w:pPr>
      <w:r w:rsidRPr="00287B3A">
        <w:rPr>
          <w:sz w:val="22"/>
          <w:szCs w:val="22"/>
        </w:rPr>
        <w:t>grundsätzlich allen Teilnehmenden im Rahmen dieser Veranstaltung gewährt wird,</w:t>
      </w:r>
    </w:p>
    <w:p w14:paraId="7152D1BF" w14:textId="77777777" w:rsidR="00287B3A" w:rsidRDefault="00287B3A" w:rsidP="00287B3A">
      <w:pPr>
        <w:spacing w:line="276" w:lineRule="auto"/>
        <w:rPr>
          <w:sz w:val="22"/>
          <w:szCs w:val="22"/>
        </w:rPr>
      </w:pPr>
    </w:p>
    <w:p w14:paraId="11456DDF" w14:textId="77777777" w:rsidR="00287B3A" w:rsidRPr="00287B3A" w:rsidRDefault="00287B3A" w:rsidP="00287B3A">
      <w:pPr>
        <w:spacing w:line="276" w:lineRule="auto"/>
        <w:rPr>
          <w:sz w:val="22"/>
          <w:szCs w:val="22"/>
        </w:rPr>
      </w:pPr>
      <w:r w:rsidRPr="00287B3A">
        <w:rPr>
          <w:sz w:val="22"/>
          <w:szCs w:val="22"/>
        </w:rPr>
        <w:t xml:space="preserve">2 </w:t>
      </w:r>
      <w:r w:rsidRPr="00287B3A">
        <w:rPr>
          <w:sz w:val="22"/>
          <w:szCs w:val="22"/>
        </w:rPr>
        <w:tab/>
        <w:t>dem üblichen Standard vergleichbarer Veranstaltungen entspricht und</w:t>
      </w:r>
    </w:p>
    <w:p w14:paraId="2F94C3A1" w14:textId="77777777" w:rsidR="00287B3A" w:rsidRPr="00287B3A" w:rsidRDefault="00287B3A" w:rsidP="00287B3A">
      <w:pPr>
        <w:spacing w:line="276" w:lineRule="auto"/>
        <w:rPr>
          <w:sz w:val="22"/>
          <w:szCs w:val="22"/>
        </w:rPr>
      </w:pPr>
    </w:p>
    <w:p w14:paraId="7921B321" w14:textId="77777777" w:rsidR="00287B3A" w:rsidRPr="00287B3A" w:rsidRDefault="00287B3A" w:rsidP="00287B3A">
      <w:pPr>
        <w:spacing w:line="276" w:lineRule="auto"/>
        <w:rPr>
          <w:sz w:val="22"/>
          <w:szCs w:val="22"/>
        </w:rPr>
      </w:pPr>
      <w:r w:rsidRPr="00287B3A">
        <w:rPr>
          <w:sz w:val="22"/>
          <w:szCs w:val="22"/>
        </w:rPr>
        <w:t>3</w:t>
      </w:r>
      <w:r w:rsidRPr="00287B3A">
        <w:rPr>
          <w:sz w:val="22"/>
          <w:szCs w:val="22"/>
        </w:rPr>
        <w:tab/>
        <w:t>einen inhaltlichen Bezug zu dieser Veranstaltung hat.</w:t>
      </w:r>
    </w:p>
    <w:p w14:paraId="1CE1E94F" w14:textId="77777777" w:rsidR="00287B3A" w:rsidRPr="00287B3A" w:rsidRDefault="00287B3A" w:rsidP="00287B3A">
      <w:pPr>
        <w:spacing w:line="276" w:lineRule="auto"/>
        <w:rPr>
          <w:sz w:val="22"/>
          <w:szCs w:val="22"/>
        </w:rPr>
      </w:pPr>
    </w:p>
    <w:p w14:paraId="21C039F8" w14:textId="77777777" w:rsidR="00287B3A" w:rsidRPr="00287B3A" w:rsidRDefault="00287B3A" w:rsidP="00287B3A">
      <w:pPr>
        <w:spacing w:line="276" w:lineRule="auto"/>
        <w:rPr>
          <w:sz w:val="22"/>
          <w:szCs w:val="22"/>
        </w:rPr>
      </w:pPr>
      <w:r w:rsidRPr="00287B3A">
        <w:rPr>
          <w:sz w:val="22"/>
          <w:szCs w:val="22"/>
        </w:rPr>
        <w:t xml:space="preserve">Wenn ich alle drei Fragen bejahen </w:t>
      </w:r>
      <w:r w:rsidRPr="00C23066">
        <w:rPr>
          <w:sz w:val="22"/>
          <w:szCs w:val="22"/>
        </w:rPr>
        <w:t>kann</w:t>
      </w:r>
      <w:r w:rsidR="00E114AB" w:rsidRPr="00C23066">
        <w:rPr>
          <w:sz w:val="22"/>
          <w:szCs w:val="22"/>
        </w:rPr>
        <w:t>,</w:t>
      </w:r>
      <w:r w:rsidRPr="00C23066">
        <w:rPr>
          <w:sz w:val="22"/>
          <w:szCs w:val="22"/>
        </w:rPr>
        <w:t xml:space="preserve"> darf</w:t>
      </w:r>
      <w:r w:rsidRPr="00287B3A">
        <w:rPr>
          <w:sz w:val="22"/>
          <w:szCs w:val="22"/>
        </w:rPr>
        <w:t xml:space="preserve"> ich den Vorteil annehmen!</w:t>
      </w:r>
    </w:p>
    <w:p w14:paraId="667C9065" w14:textId="77777777" w:rsidR="00287B3A" w:rsidRPr="00287B3A" w:rsidRDefault="00287B3A" w:rsidP="00287B3A">
      <w:pPr>
        <w:spacing w:line="276" w:lineRule="auto"/>
        <w:rPr>
          <w:sz w:val="22"/>
          <w:szCs w:val="22"/>
        </w:rPr>
      </w:pPr>
    </w:p>
    <w:p w14:paraId="53BC6076" w14:textId="77777777" w:rsidR="00287B3A" w:rsidRPr="008424CB" w:rsidRDefault="00287B3A" w:rsidP="00287B3A">
      <w:pPr>
        <w:spacing w:line="276" w:lineRule="auto"/>
        <w:rPr>
          <w:i/>
          <w:sz w:val="22"/>
          <w:szCs w:val="22"/>
        </w:rPr>
      </w:pPr>
      <w:r w:rsidRPr="008424CB">
        <w:rPr>
          <w:i/>
          <w:sz w:val="22"/>
          <w:szCs w:val="22"/>
        </w:rPr>
        <w:t xml:space="preserve">Ich besuche eine Tagung aus meinem Aufgabenbereich. Im Rahmen dieser Veranstaltung wird den Teilnehmenden ein Fachbuch </w:t>
      </w:r>
      <w:r w:rsidR="00E114AB" w:rsidRPr="008424CB">
        <w:rPr>
          <w:i/>
          <w:sz w:val="22"/>
          <w:szCs w:val="22"/>
        </w:rPr>
        <w:t xml:space="preserve">zum </w:t>
      </w:r>
      <w:r w:rsidRPr="008424CB">
        <w:rPr>
          <w:i/>
          <w:sz w:val="22"/>
          <w:szCs w:val="22"/>
        </w:rPr>
        <w:t>diskutierten Fachgebiet überreicht.</w:t>
      </w:r>
    </w:p>
    <w:p w14:paraId="7CCD6CAD" w14:textId="77777777" w:rsidR="00D958B9" w:rsidRPr="008424CB" w:rsidRDefault="00287B3A" w:rsidP="00D958B9">
      <w:pPr>
        <w:pStyle w:val="AufzPunkt"/>
        <w:spacing w:before="0"/>
        <w:ind w:left="284" w:hanging="284"/>
        <w:rPr>
          <w:i/>
        </w:rPr>
      </w:pPr>
      <w:r w:rsidRPr="008424CB">
        <w:rPr>
          <w:i/>
        </w:rPr>
        <w:t>Die Tagung ist eine Veranstaltung, an deren Teilnahme ein dienstlich gerechtfertigtes Interesse besteht, da meine Teilnahme mit Kenntnis und</w:t>
      </w:r>
      <w:r w:rsidR="003B240F" w:rsidRPr="008424CB">
        <w:rPr>
          <w:i/>
        </w:rPr>
        <w:t xml:space="preserve"> Einverständnis der Stadt Graz</w:t>
      </w:r>
      <w:r w:rsidR="00D958B9" w:rsidRPr="008424CB">
        <w:rPr>
          <w:i/>
        </w:rPr>
        <w:t xml:space="preserve"> erfolgt.</w:t>
      </w:r>
    </w:p>
    <w:p w14:paraId="6FCF1292" w14:textId="77777777" w:rsidR="00287B3A" w:rsidRPr="008424CB" w:rsidRDefault="00287B3A" w:rsidP="00D958B9">
      <w:pPr>
        <w:pStyle w:val="AufzPunkt"/>
        <w:numPr>
          <w:ilvl w:val="0"/>
          <w:numId w:val="0"/>
        </w:numPr>
        <w:spacing w:before="0"/>
        <w:ind w:left="284"/>
        <w:rPr>
          <w:i/>
        </w:rPr>
      </w:pPr>
      <w:r w:rsidRPr="008424CB">
        <w:rPr>
          <w:i/>
          <w:szCs w:val="22"/>
        </w:rPr>
        <w:t xml:space="preserve">Das Fachbuch wird allen Teilnehmenden im Rahmen der Veranstaltung angeboten und es entspricht auch dem üblichen Standard von Fort- und Weiterbildungsveranstaltungen, dass man Fachbroschüren und Informationsmaterial </w:t>
      </w:r>
      <w:r w:rsidR="00216A62" w:rsidRPr="008424CB">
        <w:rPr>
          <w:i/>
          <w:szCs w:val="22"/>
        </w:rPr>
        <w:t>zum</w:t>
      </w:r>
      <w:r w:rsidRPr="008424CB">
        <w:rPr>
          <w:i/>
          <w:szCs w:val="22"/>
        </w:rPr>
        <w:t xml:space="preserve"> vermittelten Fachgebiet erhält. Ich darf daher das Fachbuch annehmen.</w:t>
      </w:r>
    </w:p>
    <w:p w14:paraId="76085044" w14:textId="77777777" w:rsidR="00287B3A" w:rsidRPr="00287B3A" w:rsidRDefault="00287B3A" w:rsidP="00287B3A">
      <w:pPr>
        <w:spacing w:line="276" w:lineRule="auto"/>
        <w:rPr>
          <w:sz w:val="22"/>
          <w:szCs w:val="22"/>
        </w:rPr>
      </w:pPr>
    </w:p>
    <w:p w14:paraId="37FC29D4" w14:textId="77777777" w:rsidR="00287B3A" w:rsidRPr="008424CB" w:rsidRDefault="00287B3A" w:rsidP="00287B3A">
      <w:pPr>
        <w:spacing w:line="276" w:lineRule="auto"/>
        <w:rPr>
          <w:i/>
          <w:sz w:val="22"/>
          <w:szCs w:val="22"/>
        </w:rPr>
      </w:pPr>
      <w:r w:rsidRPr="008424CB">
        <w:rPr>
          <w:i/>
          <w:sz w:val="22"/>
          <w:szCs w:val="22"/>
        </w:rPr>
        <w:t>Ich nehme an einer dreitägigen Fort- und Weiterbildungsveranstaltung teil. Laut Programm besteht am ersten Tag die Möglichkeit, dass alle Teilnehmenden nach dem offiziellen Teil und dem Abendessen zu einem freiwilligen, gemeinsamen Erfahrungsaustausch zusammenkommen – für Getränke und Verpflegung wird vom Veranstalter gesorgt.</w:t>
      </w:r>
    </w:p>
    <w:p w14:paraId="5FDD7DDC" w14:textId="77777777" w:rsidR="00E65C3C" w:rsidRPr="008424CB" w:rsidRDefault="00287B3A" w:rsidP="00961D29">
      <w:pPr>
        <w:pStyle w:val="AufzPunkt"/>
        <w:spacing w:before="0"/>
        <w:ind w:left="284" w:hanging="284"/>
        <w:contextualSpacing/>
        <w:rPr>
          <w:i/>
        </w:rPr>
      </w:pPr>
      <w:r w:rsidRPr="008424CB">
        <w:rPr>
          <w:i/>
        </w:rPr>
        <w:t>Die Fort- und Weiterbildungsveranstaltung ist eine Veranstaltung, an deren Teilnahme ein dienstlich gerechtfertigtes Interesse besteht, da meine Teilnahme mit Ken</w:t>
      </w:r>
      <w:r w:rsidR="00275523" w:rsidRPr="008424CB">
        <w:rPr>
          <w:i/>
        </w:rPr>
        <w:t>ntnis und Einverständnis der Stadt Graz</w:t>
      </w:r>
      <w:r w:rsidRPr="008424CB">
        <w:rPr>
          <w:i/>
        </w:rPr>
        <w:t xml:space="preserve"> erfolgt.</w:t>
      </w:r>
      <w:r w:rsidRPr="008424CB">
        <w:rPr>
          <w:i/>
        </w:rPr>
        <w:br/>
        <w:t>Der freiwillige, gemeinsame Erfahrungsaustausch steht allen Teilnehmenden offen und die Getränke und Verpflegung werden allen Teilnehmenden gleichermaßen gewährt. Dieser Erfahrungsaustausch unter den Teilnehmenden entspricht dem üblichen Standard vergleichbarer mehrtägiger Fort- und Weiterbildungsveranstaltungen. Dort kann zu den behandelten Themenbereichen ein Erfahrungsaustausch in einem angemessenen Rahmen stattfinden.</w:t>
      </w:r>
    </w:p>
    <w:p w14:paraId="4F324493" w14:textId="77777777" w:rsidR="00287B3A" w:rsidRPr="008424CB" w:rsidRDefault="00287B3A" w:rsidP="00961D29">
      <w:pPr>
        <w:pStyle w:val="Listenabsatz"/>
        <w:spacing w:line="276" w:lineRule="auto"/>
        <w:ind w:left="284"/>
        <w:rPr>
          <w:i/>
          <w:sz w:val="22"/>
          <w:szCs w:val="22"/>
        </w:rPr>
      </w:pPr>
      <w:r w:rsidRPr="008424CB">
        <w:rPr>
          <w:i/>
          <w:sz w:val="22"/>
          <w:szCs w:val="22"/>
        </w:rPr>
        <w:t>Ich darf an dem Erfahrungsaustausch teilnehmen und auch die Getränke und die Verpflegung annehmen.</w:t>
      </w:r>
    </w:p>
    <w:p w14:paraId="567DAB92" w14:textId="77777777" w:rsidR="00C62F99" w:rsidRDefault="00C62F99" w:rsidP="00C62F99">
      <w:pPr>
        <w:spacing w:line="276" w:lineRule="auto"/>
        <w:rPr>
          <w:szCs w:val="22"/>
        </w:rPr>
      </w:pPr>
    </w:p>
    <w:p w14:paraId="2E2BD6A8" w14:textId="77777777" w:rsidR="00C62F99" w:rsidRPr="005F3C22" w:rsidRDefault="005F3C22" w:rsidP="005F3C22">
      <w:pPr>
        <w:pStyle w:val="berschrift2"/>
        <w:numPr>
          <w:ilvl w:val="1"/>
          <w:numId w:val="1"/>
        </w:numPr>
        <w:rPr>
          <w:rFonts w:ascii="Calibri" w:hAnsi="Calibri" w:cs="Calibri"/>
          <w:b/>
          <w:bCs/>
          <w:color w:val="00709C"/>
        </w:rPr>
      </w:pPr>
      <w:bookmarkStart w:id="13" w:name="_Toc64968770"/>
      <w:r w:rsidRPr="005F3C22">
        <w:rPr>
          <w:rFonts w:ascii="Calibri" w:hAnsi="Calibri" w:cs="Calibri"/>
          <w:b/>
          <w:bCs/>
          <w:color w:val="00709C"/>
        </w:rPr>
        <w:t>In der konkreten Situation richtig reagieren</w:t>
      </w:r>
      <w:bookmarkEnd w:id="13"/>
    </w:p>
    <w:p w14:paraId="62D6C3F8" w14:textId="77777777" w:rsidR="00C62F99" w:rsidRDefault="00C62F99" w:rsidP="00C62F99">
      <w:pPr>
        <w:spacing w:line="276" w:lineRule="auto"/>
        <w:rPr>
          <w:szCs w:val="22"/>
        </w:rPr>
      </w:pPr>
    </w:p>
    <w:p w14:paraId="6428F23C" w14:textId="77777777" w:rsidR="005F3C22" w:rsidRPr="005F3C22" w:rsidRDefault="005F3C22" w:rsidP="005F3C22">
      <w:pPr>
        <w:spacing w:line="276" w:lineRule="auto"/>
        <w:rPr>
          <w:sz w:val="22"/>
          <w:szCs w:val="22"/>
        </w:rPr>
      </w:pPr>
      <w:r w:rsidRPr="005F3C22">
        <w:rPr>
          <w:sz w:val="22"/>
          <w:szCs w:val="22"/>
        </w:rPr>
        <w:t>Wenn ich mit Geschenken oder sonstigen Vorteilen konfrontiert werde, stelle ich mir insbesondere folgende Fragen:</w:t>
      </w:r>
    </w:p>
    <w:p w14:paraId="11E1CC47" w14:textId="77777777" w:rsidR="005F3C22" w:rsidRPr="005F3C22" w:rsidRDefault="005F3C22" w:rsidP="005F3C22">
      <w:pPr>
        <w:spacing w:line="276" w:lineRule="auto"/>
        <w:rPr>
          <w:sz w:val="22"/>
          <w:szCs w:val="22"/>
        </w:rPr>
      </w:pPr>
    </w:p>
    <w:p w14:paraId="1E668986" w14:textId="77777777" w:rsidR="005F3C22" w:rsidRPr="005F3C22" w:rsidRDefault="005F3C22" w:rsidP="005F3C22">
      <w:pPr>
        <w:spacing w:line="276" w:lineRule="auto"/>
        <w:rPr>
          <w:sz w:val="22"/>
          <w:szCs w:val="22"/>
        </w:rPr>
      </w:pPr>
      <w:r w:rsidRPr="005F3C22">
        <w:rPr>
          <w:sz w:val="22"/>
          <w:szCs w:val="22"/>
        </w:rPr>
        <w:t>1</w:t>
      </w:r>
      <w:r w:rsidRPr="005F3C22">
        <w:rPr>
          <w:sz w:val="22"/>
          <w:szCs w:val="22"/>
        </w:rPr>
        <w:tab/>
        <w:t>Wer möchte mir das Geschenk oder den sonstigen Vorteil aus welchem Grund geben?</w:t>
      </w:r>
    </w:p>
    <w:p w14:paraId="5EB6A954" w14:textId="77777777" w:rsidR="005F3C22" w:rsidRPr="005F3C22" w:rsidRDefault="005F3C22" w:rsidP="005F3C22">
      <w:pPr>
        <w:spacing w:line="276" w:lineRule="auto"/>
        <w:rPr>
          <w:sz w:val="22"/>
          <w:szCs w:val="22"/>
        </w:rPr>
      </w:pPr>
    </w:p>
    <w:p w14:paraId="208AD894" w14:textId="77777777" w:rsidR="005F3C22" w:rsidRPr="005F3C22" w:rsidRDefault="005F3C22" w:rsidP="005F3C22">
      <w:pPr>
        <w:spacing w:line="276" w:lineRule="auto"/>
        <w:ind w:left="708" w:hanging="708"/>
        <w:rPr>
          <w:sz w:val="22"/>
          <w:szCs w:val="22"/>
        </w:rPr>
      </w:pPr>
      <w:r w:rsidRPr="005F3C22">
        <w:rPr>
          <w:sz w:val="22"/>
          <w:szCs w:val="22"/>
        </w:rPr>
        <w:t>2</w:t>
      </w:r>
      <w:r w:rsidRPr="005F3C22">
        <w:rPr>
          <w:sz w:val="22"/>
          <w:szCs w:val="22"/>
        </w:rPr>
        <w:tab/>
        <w:t>Würde eine Annahme des Geschenks oder des sonstigen Vorteils das Vertrauen der Bevölkerung in die Objektivität des öffentlichen Dienstes vermindern?</w:t>
      </w:r>
    </w:p>
    <w:p w14:paraId="09A3702C" w14:textId="77777777" w:rsidR="005F3C22" w:rsidRPr="005F3C22" w:rsidRDefault="005F3C22" w:rsidP="005F3C22">
      <w:pPr>
        <w:spacing w:line="276" w:lineRule="auto"/>
        <w:rPr>
          <w:sz w:val="22"/>
          <w:szCs w:val="22"/>
        </w:rPr>
      </w:pPr>
    </w:p>
    <w:p w14:paraId="5E13099F" w14:textId="77777777" w:rsidR="005F3C22" w:rsidRPr="005F3C22" w:rsidRDefault="005F3C22" w:rsidP="005F3C22">
      <w:pPr>
        <w:spacing w:line="276" w:lineRule="auto"/>
        <w:ind w:left="708" w:hanging="708"/>
        <w:rPr>
          <w:sz w:val="22"/>
          <w:szCs w:val="22"/>
        </w:rPr>
      </w:pPr>
      <w:r w:rsidRPr="005F3C22">
        <w:rPr>
          <w:sz w:val="22"/>
          <w:szCs w:val="22"/>
        </w:rPr>
        <w:t>3</w:t>
      </w:r>
      <w:r w:rsidRPr="005F3C22">
        <w:rPr>
          <w:sz w:val="22"/>
          <w:szCs w:val="22"/>
        </w:rPr>
        <w:tab/>
        <w:t>Würde ich das Geschenk oder den sonstigen Vorteil auch in Gegenwart von Zeuginnen oder Zeugen annehmen wollen?</w:t>
      </w:r>
    </w:p>
    <w:p w14:paraId="1B64F719" w14:textId="77777777" w:rsidR="005F3C22" w:rsidRPr="005F3C22" w:rsidRDefault="005F3C22" w:rsidP="005F3C22">
      <w:pPr>
        <w:spacing w:line="276" w:lineRule="auto"/>
        <w:rPr>
          <w:sz w:val="22"/>
          <w:szCs w:val="22"/>
        </w:rPr>
      </w:pPr>
    </w:p>
    <w:p w14:paraId="0B6847DC" w14:textId="77777777" w:rsidR="005F3C22" w:rsidRPr="005F3C22" w:rsidRDefault="005F3C22" w:rsidP="005F3C22">
      <w:pPr>
        <w:spacing w:line="276" w:lineRule="auto"/>
        <w:rPr>
          <w:sz w:val="22"/>
          <w:szCs w:val="22"/>
        </w:rPr>
      </w:pPr>
      <w:r w:rsidRPr="005F3C22">
        <w:rPr>
          <w:sz w:val="22"/>
          <w:szCs w:val="22"/>
        </w:rPr>
        <w:t>4</w:t>
      </w:r>
      <w:r w:rsidRPr="005F3C22">
        <w:rPr>
          <w:sz w:val="22"/>
          <w:szCs w:val="22"/>
        </w:rPr>
        <w:tab/>
        <w:t>Mache ich mich strafbar?</w:t>
      </w:r>
    </w:p>
    <w:p w14:paraId="3A998B3A" w14:textId="77777777" w:rsidR="005F3C22" w:rsidRPr="005F3C22" w:rsidRDefault="005F3C22" w:rsidP="005F3C22">
      <w:pPr>
        <w:spacing w:line="276" w:lineRule="auto"/>
        <w:rPr>
          <w:sz w:val="22"/>
          <w:szCs w:val="22"/>
        </w:rPr>
      </w:pPr>
    </w:p>
    <w:p w14:paraId="2F7F14C6" w14:textId="77777777" w:rsidR="00C62F99" w:rsidRDefault="005F3C22" w:rsidP="005F3C22">
      <w:pPr>
        <w:spacing w:line="276" w:lineRule="auto"/>
        <w:rPr>
          <w:sz w:val="22"/>
          <w:szCs w:val="22"/>
        </w:rPr>
      </w:pPr>
      <w:r w:rsidRPr="005F3C22">
        <w:rPr>
          <w:sz w:val="22"/>
          <w:szCs w:val="22"/>
        </w:rPr>
        <w:t>Ich habe stets die Möglichkeit, den Verhaltenskodex zu Hilfe zu nehmen. Im Zweifel ziehe ich meine Führungskraft</w:t>
      </w:r>
      <w:r w:rsidR="006E5FF2">
        <w:rPr>
          <w:sz w:val="22"/>
          <w:szCs w:val="22"/>
        </w:rPr>
        <w:t>, die C</w:t>
      </w:r>
      <w:r w:rsidR="00D778A7">
        <w:rPr>
          <w:sz w:val="22"/>
          <w:szCs w:val="22"/>
        </w:rPr>
        <w:t>ompliance -Beratungsstellen</w:t>
      </w:r>
      <w:r w:rsidRPr="005F3C22">
        <w:rPr>
          <w:sz w:val="22"/>
          <w:szCs w:val="22"/>
        </w:rPr>
        <w:t xml:space="preserve"> oder eine Kollegin beziehungsweise einen Kollegen bei, um die weiteren Abläufe so transparent wie möglich zu gestalten.</w:t>
      </w:r>
    </w:p>
    <w:p w14:paraId="394CCE91" w14:textId="77777777" w:rsidR="00BB5BB7" w:rsidRDefault="00BB5BB7" w:rsidP="005F3C22">
      <w:pPr>
        <w:spacing w:line="276" w:lineRule="auto"/>
        <w:rPr>
          <w:sz w:val="22"/>
          <w:szCs w:val="22"/>
        </w:rPr>
      </w:pPr>
    </w:p>
    <w:p w14:paraId="529D53F6" w14:textId="77777777" w:rsidR="00BB5BB7" w:rsidRPr="00BB5BB7" w:rsidRDefault="00BB5BB7" w:rsidP="005F3C22">
      <w:pPr>
        <w:spacing w:line="276" w:lineRule="auto"/>
        <w:rPr>
          <w:rFonts w:cstheme="minorHAnsi"/>
          <w:b/>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B5BB7">
        <w:rPr>
          <w:rFonts w:cstheme="minorHAnsi"/>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Pr>
          <w:rFonts w:cstheme="minorHAnsi"/>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rFonts w:cstheme="minorHAnsi"/>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B5BB7">
        <w:rPr>
          <w:rFonts w:cstheme="minorHAnsi"/>
          <w:b/>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B5BB7">
        <w:rPr>
          <w:rFonts w:cstheme="minorHAnsi"/>
          <w:b/>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Lobbying, Sponsoring, Förderungen</w:t>
      </w:r>
    </w:p>
    <w:p w14:paraId="78AAE28D" w14:textId="77777777" w:rsidR="00C62F99" w:rsidRDefault="00C62F99" w:rsidP="00C62F99">
      <w:pPr>
        <w:spacing w:line="276" w:lineRule="auto"/>
        <w:rPr>
          <w:szCs w:val="22"/>
        </w:rPr>
      </w:pPr>
    </w:p>
    <w:p w14:paraId="4EC2216D" w14:textId="77777777" w:rsidR="00C62F99" w:rsidRPr="005F3C22"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14" w:name="_Toc64968771"/>
      <w:r w:rsidR="005F3C22" w:rsidRPr="005F3C22">
        <w:rPr>
          <w:rFonts w:ascii="Calibri" w:hAnsi="Calibri" w:cs="Calibri"/>
          <w:b/>
          <w:bCs/>
          <w:color w:val="00709C"/>
        </w:rPr>
        <w:t>Umgang mit Lobbying</w:t>
      </w:r>
      <w:bookmarkEnd w:id="14"/>
    </w:p>
    <w:p w14:paraId="08892326" w14:textId="77777777" w:rsidR="00C62F99" w:rsidRDefault="00C62F99" w:rsidP="00C62F99">
      <w:pPr>
        <w:spacing w:line="276" w:lineRule="auto"/>
        <w:rPr>
          <w:szCs w:val="22"/>
        </w:rPr>
      </w:pPr>
    </w:p>
    <w:p w14:paraId="10162666" w14:textId="77777777" w:rsidR="005F3C22" w:rsidRPr="005F3C22" w:rsidRDefault="005F3C22" w:rsidP="005F3C22">
      <w:pPr>
        <w:spacing w:line="276" w:lineRule="auto"/>
        <w:rPr>
          <w:sz w:val="22"/>
          <w:szCs w:val="22"/>
        </w:rPr>
      </w:pPr>
      <w:r w:rsidRPr="005F3C22">
        <w:rPr>
          <w:sz w:val="22"/>
          <w:szCs w:val="22"/>
        </w:rPr>
        <w:t>Unter Lobbying versteht man den organisierten und strukturierten Kontakt im Interesse eines Auftraggebers mit Funktionsträgerinnen und Funktionsträgern zur unmittelbaren Einflussnahme auf Entscheidungsprozesse in der Gesetzgebung oder Vollziehung des Bundes, der Länder, der Städte, der Gemeinden und der Gemeindeverbände.</w:t>
      </w:r>
    </w:p>
    <w:p w14:paraId="3CCBD65F" w14:textId="77777777" w:rsidR="005F3C22" w:rsidRPr="005F3C22" w:rsidRDefault="005F3C22" w:rsidP="005F3C22">
      <w:pPr>
        <w:spacing w:line="276" w:lineRule="auto"/>
        <w:rPr>
          <w:sz w:val="22"/>
          <w:szCs w:val="22"/>
        </w:rPr>
      </w:pPr>
    </w:p>
    <w:p w14:paraId="72EBC0A4" w14:textId="77777777" w:rsidR="005F3C22" w:rsidRDefault="005F3C22" w:rsidP="005F3C22">
      <w:pPr>
        <w:spacing w:line="276" w:lineRule="auto"/>
        <w:rPr>
          <w:sz w:val="22"/>
          <w:szCs w:val="22"/>
        </w:rPr>
      </w:pPr>
      <w:r w:rsidRPr="005F3C22">
        <w:rPr>
          <w:sz w:val="22"/>
          <w:szCs w:val="22"/>
        </w:rPr>
        <w:t>Die Vertretung der Interessen von Betroffenen gegenüber Gesetzgebung und Vollziehung ist grundsätzlich legitim und kann den Entscheidungsträgerinnen und Entscheidungsträgern ein umfassendes Bild von den wirtschaftlichen, sozialen, ökologischen und anderen Folgen staatlichen Handelns sowie von der jeweiligen Interessenlage verschaffen. Um unerwünschte Einflussnahmen zu vermeiden und gleichzeitig die Beteiligung der Zivilgesellschaft an der staatlichen Entscheidungsfindung zu ermöglichen, ist es notwendig, ein hohes Maß an Transparenz und Offenheit herzustellen. Dadurch soll die Qualität der Prozesse erhöht werden. Die Entscheidungen können dadurch auf Grundlage eines umfassenden Informationsstands getroffen werden.</w:t>
      </w:r>
    </w:p>
    <w:p w14:paraId="594A5461" w14:textId="77777777" w:rsidR="005F3C22" w:rsidRPr="005F3C22" w:rsidRDefault="005F3C22" w:rsidP="005F3C22">
      <w:pPr>
        <w:spacing w:line="276" w:lineRule="auto"/>
        <w:rPr>
          <w:sz w:val="22"/>
          <w:szCs w:val="22"/>
        </w:rPr>
      </w:pPr>
      <w:r w:rsidRPr="005F3C22">
        <w:rPr>
          <w:sz w:val="22"/>
          <w:szCs w:val="22"/>
        </w:rPr>
        <w:t>Zur Regelung von Lobbying-Aktivitäten und zur Herstellung der notwendigen Transparenz wur</w:t>
      </w:r>
      <w:r w:rsidR="00E114AB">
        <w:rPr>
          <w:sz w:val="22"/>
          <w:szCs w:val="22"/>
        </w:rPr>
        <w:t>de das Lobbying- und Interessen</w:t>
      </w:r>
      <w:r w:rsidRPr="005F3C22">
        <w:rPr>
          <w:sz w:val="22"/>
          <w:szCs w:val="22"/>
        </w:rPr>
        <w:t>vertretungs-Transparenz-Gesetz (LobbyG) geschaffen, das 2013 in Kraft getreten ist. Es beinhaltet im Wesentlichen</w:t>
      </w:r>
      <w:r w:rsidR="001015F7">
        <w:rPr>
          <w:sz w:val="22"/>
          <w:szCs w:val="22"/>
        </w:rPr>
        <w:t>:</w:t>
      </w:r>
    </w:p>
    <w:p w14:paraId="1393F05F" w14:textId="77777777" w:rsidR="005F3C22" w:rsidRPr="005F3C22" w:rsidRDefault="005F3C22" w:rsidP="005F3C22">
      <w:pPr>
        <w:spacing w:line="276" w:lineRule="auto"/>
        <w:rPr>
          <w:sz w:val="22"/>
          <w:szCs w:val="22"/>
        </w:rPr>
      </w:pPr>
    </w:p>
    <w:p w14:paraId="2D792BE7" w14:textId="77777777" w:rsidR="005F3C22" w:rsidRPr="005F3C22" w:rsidRDefault="005F3C22" w:rsidP="005F3C22">
      <w:pPr>
        <w:spacing w:line="276" w:lineRule="auto"/>
        <w:rPr>
          <w:sz w:val="22"/>
          <w:szCs w:val="22"/>
        </w:rPr>
      </w:pPr>
      <w:r w:rsidRPr="005F3C22">
        <w:rPr>
          <w:sz w:val="22"/>
          <w:szCs w:val="22"/>
        </w:rPr>
        <w:t>1</w:t>
      </w:r>
      <w:r w:rsidRPr="005F3C22">
        <w:rPr>
          <w:sz w:val="22"/>
          <w:szCs w:val="22"/>
        </w:rPr>
        <w:tab/>
        <w:t>Verhaltenspflichten im U</w:t>
      </w:r>
      <w:r w:rsidR="000F2C5E">
        <w:rPr>
          <w:sz w:val="22"/>
          <w:szCs w:val="22"/>
        </w:rPr>
        <w:t>mgang mit der öffentlichen Hand und</w:t>
      </w:r>
    </w:p>
    <w:p w14:paraId="1C960A06" w14:textId="77777777" w:rsidR="005F3C22" w:rsidRPr="005F3C22" w:rsidRDefault="005F3C22" w:rsidP="005F3C22">
      <w:pPr>
        <w:spacing w:line="276" w:lineRule="auto"/>
        <w:rPr>
          <w:sz w:val="22"/>
          <w:szCs w:val="22"/>
        </w:rPr>
      </w:pPr>
    </w:p>
    <w:p w14:paraId="430B3822" w14:textId="77777777" w:rsidR="00BC23DC" w:rsidRDefault="005F3C22" w:rsidP="005F3C22">
      <w:pPr>
        <w:spacing w:line="276" w:lineRule="auto"/>
        <w:rPr>
          <w:sz w:val="22"/>
          <w:szCs w:val="22"/>
        </w:rPr>
      </w:pPr>
      <w:r w:rsidRPr="005F3C22">
        <w:rPr>
          <w:sz w:val="22"/>
          <w:szCs w:val="22"/>
        </w:rPr>
        <w:t>2</w:t>
      </w:r>
      <w:r w:rsidRPr="005F3C22">
        <w:rPr>
          <w:sz w:val="22"/>
          <w:szCs w:val="22"/>
        </w:rPr>
        <w:tab/>
        <w:t>Registrierungspflich</w:t>
      </w:r>
      <w:r w:rsidR="00E114AB">
        <w:rPr>
          <w:sz w:val="22"/>
          <w:szCs w:val="22"/>
        </w:rPr>
        <w:t>ten im Lobbying- und Interessenvertretungsr</w:t>
      </w:r>
      <w:r w:rsidR="000F2C5E">
        <w:rPr>
          <w:sz w:val="22"/>
          <w:szCs w:val="22"/>
        </w:rPr>
        <w:t>egister.</w:t>
      </w:r>
    </w:p>
    <w:p w14:paraId="207553C9" w14:textId="77777777" w:rsidR="00BC23DC" w:rsidRDefault="00BC23DC" w:rsidP="005F3C22">
      <w:pPr>
        <w:spacing w:line="276" w:lineRule="auto"/>
        <w:rPr>
          <w:sz w:val="22"/>
          <w:szCs w:val="22"/>
        </w:rPr>
      </w:pPr>
    </w:p>
    <w:p w14:paraId="501BFAEB" w14:textId="77777777" w:rsidR="005F3C22" w:rsidRPr="005F3C22" w:rsidRDefault="000F2C5E" w:rsidP="005F3C22">
      <w:pPr>
        <w:spacing w:line="276" w:lineRule="auto"/>
        <w:rPr>
          <w:sz w:val="22"/>
          <w:szCs w:val="22"/>
        </w:rPr>
      </w:pPr>
      <w:r>
        <w:rPr>
          <w:sz w:val="22"/>
          <w:szCs w:val="22"/>
        </w:rPr>
        <w:t>Bei</w:t>
      </w:r>
      <w:r w:rsidR="005F3C22" w:rsidRPr="005F3C22">
        <w:rPr>
          <w:sz w:val="22"/>
          <w:szCs w:val="22"/>
        </w:rPr>
        <w:t xml:space="preserve"> </w:t>
      </w:r>
      <w:r>
        <w:rPr>
          <w:sz w:val="22"/>
          <w:szCs w:val="22"/>
        </w:rPr>
        <w:t>bestimmten Verstößen gegen diese Pflichten sind Strafen bis zu € 60.000 möglich.</w:t>
      </w:r>
    </w:p>
    <w:p w14:paraId="5C75EC5A" w14:textId="77777777" w:rsidR="007C3608" w:rsidRDefault="007C3608" w:rsidP="005F3C22">
      <w:pPr>
        <w:spacing w:line="276" w:lineRule="auto"/>
        <w:rPr>
          <w:sz w:val="22"/>
          <w:szCs w:val="22"/>
        </w:rPr>
      </w:pPr>
    </w:p>
    <w:p w14:paraId="32F91083" w14:textId="77777777" w:rsidR="005F3C22" w:rsidRPr="005F3C22" w:rsidRDefault="005F3C22" w:rsidP="005F3C22">
      <w:pPr>
        <w:spacing w:line="276" w:lineRule="auto"/>
        <w:rPr>
          <w:sz w:val="22"/>
          <w:szCs w:val="22"/>
        </w:rPr>
      </w:pPr>
      <w:r w:rsidRPr="005F3C22">
        <w:rPr>
          <w:sz w:val="22"/>
          <w:szCs w:val="22"/>
        </w:rPr>
        <w:t>Vom LobbyG gänzlich ausgenommen sind politische Parteien, gesetzlich anerkannte Kirchen und Religionsgesellschaften, der Österreichische Gemeindebund und der Österreichische Städtebund, die gesetzlichen Sozialversicherungsträger und deren Dachverband sowie die Interessenverbände, die keine Dienstnehmerinnen und Dienstnehmer als Interessenvertreter beschäftigen.</w:t>
      </w:r>
    </w:p>
    <w:p w14:paraId="17FB46F0" w14:textId="77777777" w:rsidR="005F3C22" w:rsidRPr="005F3C22" w:rsidRDefault="005F3C22" w:rsidP="005F3C22">
      <w:pPr>
        <w:spacing w:line="276" w:lineRule="auto"/>
        <w:rPr>
          <w:sz w:val="22"/>
          <w:szCs w:val="22"/>
        </w:rPr>
      </w:pPr>
    </w:p>
    <w:p w14:paraId="1DDD1465" w14:textId="77777777" w:rsidR="005F3C22" w:rsidRPr="005F3C22" w:rsidRDefault="005F3C22" w:rsidP="005F3C22">
      <w:pPr>
        <w:spacing w:line="276" w:lineRule="auto"/>
        <w:rPr>
          <w:sz w:val="22"/>
          <w:szCs w:val="22"/>
        </w:rPr>
      </w:pPr>
      <w:r w:rsidRPr="005F3C22">
        <w:rPr>
          <w:sz w:val="22"/>
          <w:szCs w:val="22"/>
        </w:rPr>
        <w:t>Für Sozialpartner</w:t>
      </w:r>
      <w:r w:rsidR="005122D4">
        <w:rPr>
          <w:sz w:val="22"/>
          <w:szCs w:val="22"/>
        </w:rPr>
        <w:t>, Kammern</w:t>
      </w:r>
      <w:r w:rsidRPr="005F3C22">
        <w:rPr>
          <w:sz w:val="22"/>
          <w:szCs w:val="22"/>
        </w:rPr>
        <w:t xml:space="preserve"> und kollektivvertragsfähige Einrichtungen gelten nur bestimmte Registrierungspflichten. Sie sind sowohl von den Verhaltenspflichten als auch von den Sanktionen ausgenommen.</w:t>
      </w:r>
    </w:p>
    <w:p w14:paraId="45642ACD" w14:textId="77777777" w:rsidR="005F3C22" w:rsidRPr="005F3C22" w:rsidRDefault="005F3C22" w:rsidP="005F3C22">
      <w:pPr>
        <w:spacing w:line="276" w:lineRule="auto"/>
        <w:rPr>
          <w:sz w:val="22"/>
          <w:szCs w:val="22"/>
        </w:rPr>
      </w:pPr>
    </w:p>
    <w:p w14:paraId="2ECAD895" w14:textId="77777777" w:rsidR="005F3C22" w:rsidRPr="00DB4440"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15" w:name="_Toc64968772"/>
      <w:r w:rsidR="00DB4440" w:rsidRPr="00DB4440">
        <w:rPr>
          <w:rFonts w:ascii="Calibri" w:hAnsi="Calibri" w:cs="Calibri"/>
          <w:b/>
          <w:bCs/>
          <w:color w:val="00709C"/>
        </w:rPr>
        <w:t>Umgang mit Sponsoring</w:t>
      </w:r>
      <w:bookmarkEnd w:id="15"/>
    </w:p>
    <w:p w14:paraId="36E3AB5D" w14:textId="77777777" w:rsidR="00DB4440" w:rsidRDefault="00DB4440" w:rsidP="00C62F99">
      <w:pPr>
        <w:spacing w:line="276" w:lineRule="auto"/>
        <w:rPr>
          <w:szCs w:val="22"/>
        </w:rPr>
      </w:pPr>
    </w:p>
    <w:p w14:paraId="5731E374" w14:textId="77777777" w:rsidR="00DB4440" w:rsidRPr="00DB4440" w:rsidRDefault="00DB4440" w:rsidP="00DB4440">
      <w:pPr>
        <w:spacing w:line="276" w:lineRule="auto"/>
        <w:rPr>
          <w:sz w:val="22"/>
          <w:szCs w:val="22"/>
        </w:rPr>
      </w:pPr>
      <w:r w:rsidRPr="00DB4440">
        <w:rPr>
          <w:sz w:val="22"/>
          <w:szCs w:val="22"/>
        </w:rPr>
        <w:t>Die Wahrnehmung öffentlicher Aufgaben darf nicht von Sponsoring abhängig sein. Dadurch sollen die Unabhängigkeit und die Unbeeinflussbarkeit des öffentlichen Dienstes gewährleistet werden.</w:t>
      </w:r>
    </w:p>
    <w:p w14:paraId="2FEFBCB9" w14:textId="77777777" w:rsidR="00DB4440" w:rsidRPr="00DB4440" w:rsidRDefault="00DB4440" w:rsidP="00DB4440">
      <w:pPr>
        <w:spacing w:line="276" w:lineRule="auto"/>
        <w:rPr>
          <w:sz w:val="22"/>
          <w:szCs w:val="22"/>
        </w:rPr>
      </w:pPr>
    </w:p>
    <w:p w14:paraId="1B27C80C" w14:textId="77777777" w:rsidR="00DB4440" w:rsidRPr="00DB4440" w:rsidRDefault="00DB4440" w:rsidP="00DB4440">
      <w:pPr>
        <w:spacing w:line="276" w:lineRule="auto"/>
        <w:rPr>
          <w:sz w:val="22"/>
          <w:szCs w:val="22"/>
        </w:rPr>
      </w:pPr>
      <w:r w:rsidRPr="00DB4440">
        <w:rPr>
          <w:sz w:val="22"/>
          <w:szCs w:val="22"/>
        </w:rPr>
        <w:t>Sponsoring ist die Zuwendung von Geld oder geldwerten Leistungen (Sachmittel, Dienstleistungen oder Know-how) durch einen Sponsor (eine juristische oder natürliche Person), der in der Regel neben der Förderung der öffentlichen Aufgabe beziehungsweise der öffentlichen Einrichtung (der ideellen Komponente) auch gerechtfertigte wirtschaftliche Interessen verfolgt.</w:t>
      </w:r>
    </w:p>
    <w:p w14:paraId="603228BC" w14:textId="77777777" w:rsidR="00DB4440" w:rsidRPr="00DB4440" w:rsidRDefault="00DB4440" w:rsidP="00DB4440">
      <w:pPr>
        <w:spacing w:line="276" w:lineRule="auto"/>
        <w:rPr>
          <w:sz w:val="22"/>
          <w:szCs w:val="22"/>
        </w:rPr>
      </w:pPr>
    </w:p>
    <w:p w14:paraId="7F518CDC" w14:textId="77777777" w:rsidR="00DB4440" w:rsidRPr="00DB4440" w:rsidRDefault="00DB4440" w:rsidP="00DB4440">
      <w:pPr>
        <w:spacing w:line="276" w:lineRule="auto"/>
        <w:rPr>
          <w:sz w:val="22"/>
          <w:szCs w:val="22"/>
        </w:rPr>
      </w:pPr>
      <w:r w:rsidRPr="00DB4440">
        <w:rPr>
          <w:sz w:val="22"/>
          <w:szCs w:val="22"/>
        </w:rPr>
        <w:t>Dem Sponsor kommt es nämlich unter anderem darauf an, für seine Leistung einen Image- und Ansehensgewinn sowie Präsenz in der Öffentlichkeit (Werbeeffekt) zu erlangen.</w:t>
      </w:r>
    </w:p>
    <w:p w14:paraId="7695C895" w14:textId="77777777" w:rsidR="00DB4440" w:rsidRPr="00DB4440" w:rsidRDefault="00DB4440" w:rsidP="00DB4440">
      <w:pPr>
        <w:spacing w:line="276" w:lineRule="auto"/>
        <w:rPr>
          <w:sz w:val="22"/>
          <w:szCs w:val="22"/>
        </w:rPr>
      </w:pPr>
    </w:p>
    <w:p w14:paraId="6B3CF549" w14:textId="77777777" w:rsidR="00DB4440" w:rsidRPr="00DB4440" w:rsidRDefault="00DB4440" w:rsidP="00DB4440">
      <w:pPr>
        <w:spacing w:line="276" w:lineRule="auto"/>
        <w:rPr>
          <w:sz w:val="22"/>
          <w:szCs w:val="22"/>
        </w:rPr>
      </w:pPr>
      <w:r w:rsidRPr="00DB4440">
        <w:rPr>
          <w:sz w:val="22"/>
          <w:szCs w:val="22"/>
        </w:rPr>
        <w:t>Die Interessen des Sponsors müssen mit den Zielen des öffentlichen Dienstes und der Stadt Graz vereinbar sein. Sponsoring scheidet von vornherein aus, wenn auch nur der Anschein der Beeinflussbarkeit entstehen könnte. Sponsoring darf der Stadt Graz ausschließlich im Rahmen der Privatwirtschaftsverwaltung zukommen. Im Bereich der Hoheitsverwaltung bedarf es für die Verknüpfung von Sponsoring mit einem Amtsgeschäft einer (ausdrücklichen) gesetzlichen Grundlage.</w:t>
      </w:r>
    </w:p>
    <w:p w14:paraId="1C9AE6C9" w14:textId="77777777" w:rsidR="00DB4440" w:rsidRPr="00DB4440" w:rsidRDefault="00DB4440" w:rsidP="00DB4440">
      <w:pPr>
        <w:spacing w:line="276" w:lineRule="auto"/>
        <w:rPr>
          <w:sz w:val="22"/>
          <w:szCs w:val="22"/>
        </w:rPr>
      </w:pPr>
    </w:p>
    <w:p w14:paraId="7D946AD5" w14:textId="77777777" w:rsidR="00DB4440" w:rsidRDefault="00DB4440" w:rsidP="00C62F99">
      <w:pPr>
        <w:spacing w:line="276" w:lineRule="auto"/>
        <w:rPr>
          <w:sz w:val="22"/>
          <w:szCs w:val="22"/>
        </w:rPr>
      </w:pPr>
      <w:r w:rsidRPr="00DB4440">
        <w:rPr>
          <w:sz w:val="22"/>
          <w:szCs w:val="22"/>
        </w:rPr>
        <w:t>Sponsoring erforder</w:t>
      </w:r>
      <w:r w:rsidR="00924773">
        <w:rPr>
          <w:sz w:val="22"/>
          <w:szCs w:val="22"/>
        </w:rPr>
        <w:t>t einen Vertragsabschluss</w:t>
      </w:r>
      <w:r w:rsidRPr="00DB4440">
        <w:rPr>
          <w:sz w:val="22"/>
          <w:szCs w:val="22"/>
        </w:rPr>
        <w:t>.</w:t>
      </w:r>
    </w:p>
    <w:p w14:paraId="41D367F6" w14:textId="77777777" w:rsidR="00DB4440" w:rsidRDefault="00DB4440" w:rsidP="00C62F99">
      <w:pPr>
        <w:spacing w:line="276" w:lineRule="auto"/>
        <w:rPr>
          <w:sz w:val="22"/>
          <w:szCs w:val="22"/>
        </w:rPr>
      </w:pPr>
    </w:p>
    <w:p w14:paraId="66482880" w14:textId="77777777" w:rsidR="00DB4440" w:rsidRPr="00DB4440" w:rsidRDefault="00924773" w:rsidP="00DB4440">
      <w:pPr>
        <w:spacing w:line="276" w:lineRule="auto"/>
        <w:rPr>
          <w:sz w:val="22"/>
          <w:szCs w:val="22"/>
        </w:rPr>
      </w:pPr>
      <w:r>
        <w:rPr>
          <w:sz w:val="22"/>
          <w:szCs w:val="22"/>
        </w:rPr>
        <w:t>Die Stadt Graz hat</w:t>
      </w:r>
      <w:r w:rsidR="00DB4440" w:rsidRPr="00DB4440">
        <w:rPr>
          <w:sz w:val="22"/>
          <w:szCs w:val="22"/>
        </w:rPr>
        <w:t xml:space="preserve"> eigene Sponsor</w:t>
      </w:r>
      <w:r w:rsidR="002164BC">
        <w:rPr>
          <w:sz w:val="22"/>
          <w:szCs w:val="22"/>
        </w:rPr>
        <w:t>ing-</w:t>
      </w:r>
      <w:r w:rsidR="00DB4440">
        <w:rPr>
          <w:sz w:val="22"/>
          <w:szCs w:val="22"/>
        </w:rPr>
        <w:t xml:space="preserve">Richtlinien beschlossen. </w:t>
      </w:r>
      <w:r w:rsidR="00DB4440" w:rsidRPr="00DB4440">
        <w:rPr>
          <w:sz w:val="22"/>
          <w:szCs w:val="22"/>
        </w:rPr>
        <w:t>Diese Richtlinien bilden eine weitere, wesentliche Grundlage meiner Entscheidungen.</w:t>
      </w:r>
    </w:p>
    <w:p w14:paraId="7946920F" w14:textId="77777777" w:rsidR="00DB4440" w:rsidRPr="00DB4440" w:rsidRDefault="00DB4440" w:rsidP="00DB4440">
      <w:pPr>
        <w:spacing w:line="276" w:lineRule="auto"/>
        <w:rPr>
          <w:sz w:val="22"/>
          <w:szCs w:val="22"/>
        </w:rPr>
      </w:pPr>
    </w:p>
    <w:p w14:paraId="235E484E" w14:textId="77777777" w:rsidR="00DB4440" w:rsidRDefault="00DB4440" w:rsidP="00DB4440">
      <w:pPr>
        <w:spacing w:line="276" w:lineRule="auto"/>
        <w:rPr>
          <w:sz w:val="22"/>
          <w:szCs w:val="22"/>
        </w:rPr>
      </w:pPr>
      <w:r w:rsidRPr="00DB4440">
        <w:rPr>
          <w:sz w:val="22"/>
          <w:szCs w:val="22"/>
        </w:rPr>
        <w:t xml:space="preserve">Von Sponsoring zu unterscheiden ist eine Schenkung oder Spende an die Stadt </w:t>
      </w:r>
      <w:r w:rsidRPr="00E95769">
        <w:rPr>
          <w:sz w:val="22"/>
          <w:szCs w:val="22"/>
        </w:rPr>
        <w:t>Graz (z.</w:t>
      </w:r>
      <w:r w:rsidR="002164BC" w:rsidRPr="00E95769">
        <w:rPr>
          <w:sz w:val="22"/>
          <w:szCs w:val="22"/>
        </w:rPr>
        <w:t xml:space="preserve"> </w:t>
      </w:r>
      <w:r w:rsidRPr="00E95769">
        <w:rPr>
          <w:sz w:val="22"/>
          <w:szCs w:val="22"/>
        </w:rPr>
        <w:t>B.</w:t>
      </w:r>
      <w:r w:rsidRPr="00DB4440">
        <w:rPr>
          <w:sz w:val="22"/>
          <w:szCs w:val="22"/>
        </w:rPr>
        <w:t xml:space="preserve"> gerichtet an eine Dienststelle oder Behörde), bei der jedenfalls keine Gegenleistung erfolgt. Ich beachte, dass die Annahme einer Schenkung oder Spende dem Gemeinderat der Landeshauptstadt Graz vorbehalten ist.</w:t>
      </w:r>
    </w:p>
    <w:p w14:paraId="73089FBD" w14:textId="77777777" w:rsidR="00DB4440" w:rsidRDefault="00DB4440" w:rsidP="00C62F99">
      <w:pPr>
        <w:spacing w:line="276" w:lineRule="auto"/>
        <w:rPr>
          <w:szCs w:val="22"/>
        </w:rPr>
      </w:pPr>
    </w:p>
    <w:p w14:paraId="2CE519D6" w14:textId="77777777" w:rsidR="00DB4440" w:rsidRPr="00DB4440"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16" w:name="_Toc64968773"/>
      <w:r w:rsidR="00DB4440" w:rsidRPr="00DB4440">
        <w:rPr>
          <w:rFonts w:ascii="Calibri" w:hAnsi="Calibri" w:cs="Calibri"/>
          <w:b/>
          <w:bCs/>
          <w:color w:val="00709C"/>
        </w:rPr>
        <w:t>Umgang mit Förderungen</w:t>
      </w:r>
      <w:bookmarkEnd w:id="16"/>
    </w:p>
    <w:p w14:paraId="6C1CEA1A" w14:textId="77777777" w:rsidR="00DB4440" w:rsidRDefault="00DB4440" w:rsidP="00C62F99">
      <w:pPr>
        <w:spacing w:line="276" w:lineRule="auto"/>
        <w:rPr>
          <w:szCs w:val="22"/>
        </w:rPr>
      </w:pPr>
    </w:p>
    <w:p w14:paraId="2C4DCC9A" w14:textId="77777777" w:rsidR="00DB4440" w:rsidRPr="00DB4440" w:rsidRDefault="00DB4440" w:rsidP="00C62F99">
      <w:pPr>
        <w:spacing w:line="276" w:lineRule="auto"/>
        <w:rPr>
          <w:sz w:val="22"/>
          <w:szCs w:val="22"/>
        </w:rPr>
      </w:pPr>
      <w:r w:rsidRPr="00DB4440">
        <w:rPr>
          <w:sz w:val="22"/>
          <w:szCs w:val="22"/>
        </w:rPr>
        <w:t>Die Stadt Graz hat eigene Förderungsrichtlinien beschlossen. Ich beachte die Förderungsrichtlinien der Stadt Graz bei der Abwicklung von Förderungen. Ein zielgerichteter und nachhaltiger Einsatz der Förderungsmittel, die risikoorientierte Steuerung des Förderungsverfahre</w:t>
      </w:r>
      <w:r w:rsidR="007059EE">
        <w:rPr>
          <w:sz w:val="22"/>
          <w:szCs w:val="22"/>
        </w:rPr>
        <w:t>ns sowie</w:t>
      </w:r>
      <w:r w:rsidRPr="00DB4440">
        <w:rPr>
          <w:sz w:val="22"/>
          <w:szCs w:val="22"/>
        </w:rPr>
        <w:t xml:space="preserve"> ein zeitgemäßes und gut handhabbare</w:t>
      </w:r>
      <w:r w:rsidR="007059EE">
        <w:rPr>
          <w:sz w:val="22"/>
          <w:szCs w:val="22"/>
        </w:rPr>
        <w:t>s Förderungsverfahren ist das oberste Ziel</w:t>
      </w:r>
      <w:r w:rsidRPr="00DB4440">
        <w:rPr>
          <w:sz w:val="22"/>
          <w:szCs w:val="22"/>
        </w:rPr>
        <w:t xml:space="preserve"> meiner Bearbeitung von Förderungen. Durch die in den Förderungsrichtlinien vorgesehene Förderungsdatenbank wird Transparenz gewährleistet.</w:t>
      </w:r>
    </w:p>
    <w:p w14:paraId="3FAEEBD0" w14:textId="77777777" w:rsidR="00DB4440" w:rsidRPr="00DB4440" w:rsidRDefault="00DB4440" w:rsidP="00C62F99">
      <w:pPr>
        <w:spacing w:line="276" w:lineRule="auto"/>
        <w:rPr>
          <w:sz w:val="22"/>
          <w:szCs w:val="22"/>
        </w:rPr>
      </w:pPr>
    </w:p>
    <w:p w14:paraId="3499696C" w14:textId="77777777" w:rsidR="00DB4440" w:rsidRPr="00DB4440" w:rsidRDefault="00DB4440" w:rsidP="001B3BF4">
      <w:pPr>
        <w:pStyle w:val="berschrift1"/>
        <w:numPr>
          <w:ilvl w:val="0"/>
          <w:numId w:val="19"/>
        </w:numPr>
        <w:rPr>
          <w:rFonts w:ascii="Calibri" w:hAnsi="Calibri" w:cs="Calibri"/>
          <w:b/>
          <w:bCs/>
          <w:color w:val="auto"/>
        </w:rPr>
      </w:pPr>
      <w:bookmarkStart w:id="17" w:name="_Toc64968774"/>
      <w:r w:rsidRPr="00DB4440">
        <w:rPr>
          <w:rFonts w:ascii="Calibri" w:hAnsi="Calibri" w:cs="Calibri"/>
          <w:b/>
          <w:bCs/>
          <w:color w:val="auto"/>
        </w:rPr>
        <w:t>Interessenkonflikte vermeiden</w:t>
      </w:r>
      <w:bookmarkEnd w:id="17"/>
    </w:p>
    <w:p w14:paraId="7C6E2C6C" w14:textId="77777777" w:rsidR="00DB4440" w:rsidRDefault="00DB4440" w:rsidP="00C62F99">
      <w:pPr>
        <w:spacing w:line="276" w:lineRule="auto"/>
        <w:rPr>
          <w:szCs w:val="22"/>
        </w:rPr>
      </w:pPr>
    </w:p>
    <w:p w14:paraId="29AB236C" w14:textId="77777777" w:rsidR="00C62F99" w:rsidRPr="00DB4440"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18" w:name="_Toc64968775"/>
      <w:r w:rsidR="00DB4440" w:rsidRPr="00DB4440">
        <w:rPr>
          <w:rFonts w:ascii="Calibri" w:hAnsi="Calibri" w:cs="Calibri"/>
          <w:b/>
          <w:bCs/>
          <w:color w:val="00709C"/>
        </w:rPr>
        <w:t>Auf Wirtschaftlichkeit und Unparteilichkeit achten und bei Befangenheit reagieren</w:t>
      </w:r>
      <w:bookmarkEnd w:id="18"/>
    </w:p>
    <w:p w14:paraId="257AA733" w14:textId="77777777" w:rsidR="00C62F99" w:rsidRDefault="00C62F99" w:rsidP="00DB4440">
      <w:pPr>
        <w:spacing w:line="276" w:lineRule="auto"/>
        <w:rPr>
          <w:szCs w:val="22"/>
        </w:rPr>
      </w:pPr>
    </w:p>
    <w:p w14:paraId="6D6D1582" w14:textId="77777777" w:rsidR="00FF4C0C" w:rsidRPr="00FF4C0C" w:rsidRDefault="00FF4C0C" w:rsidP="00FF4C0C">
      <w:pPr>
        <w:spacing w:line="276" w:lineRule="auto"/>
        <w:rPr>
          <w:sz w:val="22"/>
          <w:szCs w:val="22"/>
        </w:rPr>
      </w:pPr>
      <w:r w:rsidRPr="00FF4C0C">
        <w:rPr>
          <w:sz w:val="22"/>
          <w:szCs w:val="22"/>
        </w:rPr>
        <w:t>Ich verfüge über öffentliche Mittel und öffentliches Vermögen so</w:t>
      </w:r>
      <w:r w:rsidR="00980B9C">
        <w:rPr>
          <w:sz w:val="22"/>
          <w:szCs w:val="22"/>
        </w:rPr>
        <w:t>,</w:t>
      </w:r>
      <w:r w:rsidR="00DE5FC4">
        <w:rPr>
          <w:sz w:val="22"/>
          <w:szCs w:val="22"/>
        </w:rPr>
        <w:t xml:space="preserve"> wie man mit fremdem</w:t>
      </w:r>
      <w:r w:rsidRPr="00FF4C0C">
        <w:rPr>
          <w:sz w:val="22"/>
          <w:szCs w:val="22"/>
        </w:rPr>
        <w:t xml:space="preserve"> Geld umgeht: sparsam, zweckmäßig, </w:t>
      </w:r>
      <w:r w:rsidRPr="00E95769">
        <w:rPr>
          <w:sz w:val="22"/>
          <w:szCs w:val="22"/>
        </w:rPr>
        <w:t>nachvollzie</w:t>
      </w:r>
      <w:r w:rsidR="00E65C3C" w:rsidRPr="00E95769">
        <w:rPr>
          <w:sz w:val="22"/>
          <w:szCs w:val="22"/>
        </w:rPr>
        <w:t>h</w:t>
      </w:r>
      <w:r w:rsidRPr="00E95769">
        <w:rPr>
          <w:sz w:val="22"/>
          <w:szCs w:val="22"/>
        </w:rPr>
        <w:t>bar und immer bereit,</w:t>
      </w:r>
      <w:r w:rsidRPr="00FF4C0C">
        <w:rPr>
          <w:sz w:val="22"/>
          <w:szCs w:val="22"/>
        </w:rPr>
        <w:t xml:space="preserve"> Rechenschaft abzulegen.</w:t>
      </w:r>
    </w:p>
    <w:p w14:paraId="0CDF0F18" w14:textId="77777777" w:rsidR="00FF4C0C" w:rsidRPr="00FF4C0C" w:rsidRDefault="00FF4C0C" w:rsidP="00FF4C0C">
      <w:pPr>
        <w:spacing w:line="276" w:lineRule="auto"/>
        <w:rPr>
          <w:sz w:val="22"/>
          <w:szCs w:val="22"/>
        </w:rPr>
      </w:pPr>
      <w:r w:rsidRPr="00FF4C0C">
        <w:rPr>
          <w:sz w:val="22"/>
          <w:szCs w:val="22"/>
        </w:rPr>
        <w:t>Ich bin im öffentlichen Dienst tätig und habe wie jeder Mensch individuelle Meinungen, Einstellungen, We</w:t>
      </w:r>
      <w:r w:rsidR="000D29D9">
        <w:rPr>
          <w:sz w:val="22"/>
          <w:szCs w:val="22"/>
        </w:rPr>
        <w:t>rte und persönliche Interessen.</w:t>
      </w:r>
    </w:p>
    <w:p w14:paraId="6452D0BA" w14:textId="77777777" w:rsidR="00FF4C0C" w:rsidRPr="00FF4C0C" w:rsidRDefault="00FF4C0C" w:rsidP="00FF4C0C">
      <w:pPr>
        <w:spacing w:line="276" w:lineRule="auto"/>
        <w:rPr>
          <w:sz w:val="22"/>
          <w:szCs w:val="22"/>
        </w:rPr>
      </w:pPr>
      <w:r w:rsidRPr="00FF4C0C">
        <w:rPr>
          <w:sz w:val="22"/>
          <w:szCs w:val="22"/>
        </w:rPr>
        <w:t>Dennoch ist Unparteilichkeit das oberste Gebot im öffentlichen Dienst.</w:t>
      </w:r>
    </w:p>
    <w:p w14:paraId="581E5493" w14:textId="77777777" w:rsidR="00FF4C0C" w:rsidRPr="00FF4C0C" w:rsidRDefault="00FF4C0C" w:rsidP="00FF4C0C">
      <w:pPr>
        <w:spacing w:line="276" w:lineRule="auto"/>
        <w:rPr>
          <w:sz w:val="22"/>
          <w:szCs w:val="22"/>
        </w:rPr>
      </w:pPr>
    </w:p>
    <w:p w14:paraId="1E9F5F8D" w14:textId="77777777" w:rsidR="00DB4440" w:rsidRPr="00DB4440" w:rsidRDefault="00FF4C0C" w:rsidP="00FF4C0C">
      <w:pPr>
        <w:spacing w:line="276" w:lineRule="auto"/>
        <w:rPr>
          <w:sz w:val="22"/>
          <w:szCs w:val="22"/>
        </w:rPr>
      </w:pPr>
      <w:r w:rsidRPr="00FF4C0C">
        <w:rPr>
          <w:sz w:val="22"/>
          <w:szCs w:val="22"/>
        </w:rPr>
        <w:t xml:space="preserve">Mein Handeln wird von vielen verschiedenen Faktoren bestimmt. Dessen bin ich mir bewusst, nur dadurch kann ich objektiv handeln. Es können immer wieder – privat wie beruflich – Situationen eintreten, in denen ich nicht objektiv urteilen kann oder dieser Eindruck erweckt werden könnte. Ich bin nicht mehr objektiv, sondern befangen, wenn ich an eine Sache nicht mit voller Unvoreingenommenheit und Unparteilichkeit </w:t>
      </w:r>
      <w:r w:rsidR="009F0D40">
        <w:rPr>
          <w:sz w:val="22"/>
          <w:szCs w:val="22"/>
        </w:rPr>
        <w:t>herantrete</w:t>
      </w:r>
      <w:r w:rsidRPr="00FF4C0C">
        <w:rPr>
          <w:sz w:val="22"/>
          <w:szCs w:val="22"/>
        </w:rPr>
        <w:t>. Es reicht bereits, wenn für andere aufgrund äußerer Umstände der Eindruck entstehen könnte, dass ich nicht ausschließlich nach sachlichen Gesichtspunkten vorgehen werde oder kann.</w:t>
      </w:r>
    </w:p>
    <w:p w14:paraId="63215706" w14:textId="77777777" w:rsidR="00DB4440" w:rsidRDefault="00DB4440" w:rsidP="00DB4440">
      <w:pPr>
        <w:spacing w:line="276" w:lineRule="auto"/>
        <w:rPr>
          <w:szCs w:val="22"/>
        </w:rPr>
      </w:pPr>
    </w:p>
    <w:p w14:paraId="111460DE" w14:textId="77777777" w:rsidR="00FF4C0C" w:rsidRPr="00FF4C0C"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19" w:name="_Toc64968776"/>
      <w:r w:rsidR="00FF4C0C" w:rsidRPr="00FF4C0C">
        <w:rPr>
          <w:rFonts w:ascii="Calibri" w:hAnsi="Calibri" w:cs="Calibri"/>
          <w:b/>
          <w:bCs/>
          <w:color w:val="00709C"/>
        </w:rPr>
        <w:t>Pflichtenkollisionen verhindern</w:t>
      </w:r>
      <w:bookmarkEnd w:id="19"/>
    </w:p>
    <w:p w14:paraId="55D4D666" w14:textId="77777777" w:rsidR="00FF4C0C" w:rsidRDefault="00FF4C0C" w:rsidP="00DB4440">
      <w:pPr>
        <w:spacing w:line="276" w:lineRule="auto"/>
        <w:rPr>
          <w:szCs w:val="22"/>
        </w:rPr>
      </w:pPr>
    </w:p>
    <w:p w14:paraId="6131F845" w14:textId="77777777" w:rsidR="00FF4C0C" w:rsidRPr="00FF4C0C" w:rsidRDefault="00FF4C0C" w:rsidP="00FF4C0C">
      <w:pPr>
        <w:spacing w:line="276" w:lineRule="auto"/>
        <w:rPr>
          <w:sz w:val="22"/>
          <w:szCs w:val="22"/>
        </w:rPr>
      </w:pPr>
      <w:r w:rsidRPr="00FF4C0C">
        <w:rPr>
          <w:sz w:val="22"/>
          <w:szCs w:val="22"/>
        </w:rPr>
        <w:t>Ich frage mich bei der Erfüllung meiner Aufgaben regelmäßig, ob Gründe vorliegen, die geeignet sind, meine volle Unbefangenheit in Zweifel zu ziehen. Dabei prüfe ich, ob es zu einer Kollision zwischen dienstlichen und familiären, freundschaftlichen, gesellschaftlichen Pflichten oder politischen Tätigkeiten kommen kann. Über mein Handeln kann ich mir selbst und anderen gegenüber</w:t>
      </w:r>
      <w:r>
        <w:rPr>
          <w:sz w:val="22"/>
          <w:szCs w:val="22"/>
        </w:rPr>
        <w:t xml:space="preserve"> </w:t>
      </w:r>
      <w:r w:rsidRPr="00FF4C0C">
        <w:rPr>
          <w:sz w:val="22"/>
          <w:szCs w:val="22"/>
        </w:rPr>
        <w:t>jederzeit Rechenschaft ablegen. Bei meiner dienstlichen Tätigkeit achte ich (beruflich und außerberuflich) vorausschauend auf eine mögliche Befangenheit. Ich richte mein Handeln so aus, dass es zu keiner Vermengung von beruflichen und sonstigen Aktivitäten kommen kann. Gesetzliche Vorschriften zur Verhinderung von Interessenkonflikten halte ich selbstverständlich genau ein.</w:t>
      </w:r>
    </w:p>
    <w:p w14:paraId="550E5A83" w14:textId="77777777" w:rsidR="00FF4C0C" w:rsidRPr="00FF4C0C" w:rsidRDefault="00FF4C0C" w:rsidP="00FF4C0C">
      <w:pPr>
        <w:spacing w:line="276" w:lineRule="auto"/>
        <w:rPr>
          <w:sz w:val="22"/>
          <w:szCs w:val="22"/>
        </w:rPr>
      </w:pPr>
    </w:p>
    <w:p w14:paraId="22B33F90" w14:textId="77777777" w:rsidR="00FF4C0C" w:rsidRPr="008424CB" w:rsidRDefault="00FF4C0C" w:rsidP="00FF4C0C">
      <w:pPr>
        <w:spacing w:line="276" w:lineRule="auto"/>
        <w:rPr>
          <w:i/>
          <w:sz w:val="22"/>
          <w:szCs w:val="22"/>
        </w:rPr>
      </w:pPr>
      <w:r w:rsidRPr="008424CB">
        <w:rPr>
          <w:i/>
          <w:sz w:val="22"/>
          <w:szCs w:val="22"/>
        </w:rPr>
        <w:t>Ich bin für die Vergabe eines öffentlichen Auftrags zuständig oder kann Einfluss auf den Ausgang einer Vergabe nehmen, an der ich direkt oder indirekt ein finanzielles, wirtschaftliches oder sonstiges persönliches Interesse habe.</w:t>
      </w:r>
    </w:p>
    <w:p w14:paraId="519A4756" w14:textId="77777777" w:rsidR="00DB4440" w:rsidRPr="008424CB" w:rsidRDefault="00FF4C0C" w:rsidP="00C71818">
      <w:pPr>
        <w:pStyle w:val="AufzPunkt"/>
        <w:tabs>
          <w:tab w:val="clear" w:pos="644"/>
        </w:tabs>
        <w:spacing w:before="0"/>
        <w:ind w:left="284" w:hanging="284"/>
        <w:rPr>
          <w:i/>
        </w:rPr>
      </w:pPr>
      <w:r w:rsidRPr="008424CB">
        <w:rPr>
          <w:i/>
        </w:rPr>
        <w:t>Es liegt ein Interessenkonflikt vor. Meine Unparteilichkeit und Unabhängigkeit im Rahmen des Vergabeverfahrens könnte beeinträchtigt sein.</w:t>
      </w:r>
      <w:r w:rsidR="00C23ED2" w:rsidRPr="008424CB">
        <w:rPr>
          <w:i/>
        </w:rPr>
        <w:t xml:space="preserve"> Ich informiere daher unverzüglich meine Dienststelle. Diese hat</w:t>
      </w:r>
      <w:r w:rsidRPr="008424CB">
        <w:rPr>
          <w:i/>
        </w:rPr>
        <w:t xml:space="preserve"> als öffentlicher Auftraggeber Maßnahmen zur Verhinderung, Aufdeckung und Behebung des Interessenkonfliktes zu treffen. Ist dies nicht durch weniger einschneidende Maßnahmen möglich, wäre eine betroffene Unternehmerin oder ein betroffener Unternehmer vom Vergabeverfahren auszuschließen.</w:t>
      </w:r>
    </w:p>
    <w:p w14:paraId="26AF87C9" w14:textId="77777777" w:rsidR="00FF4C0C" w:rsidRDefault="00FF4C0C" w:rsidP="00DB4440">
      <w:pPr>
        <w:spacing w:line="276" w:lineRule="auto"/>
        <w:rPr>
          <w:szCs w:val="22"/>
        </w:rPr>
      </w:pPr>
    </w:p>
    <w:p w14:paraId="36F8DFD2" w14:textId="77777777" w:rsidR="00FF4C0C" w:rsidRPr="00FF4C0C"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20" w:name="_Toc64968777"/>
      <w:r w:rsidR="00FF4C0C" w:rsidRPr="00FF4C0C">
        <w:rPr>
          <w:rFonts w:ascii="Calibri" w:hAnsi="Calibri" w:cs="Calibri"/>
          <w:b/>
          <w:bCs/>
          <w:color w:val="00709C"/>
        </w:rPr>
        <w:t>Befangenheit erfordert Reaktion</w:t>
      </w:r>
      <w:bookmarkEnd w:id="20"/>
    </w:p>
    <w:p w14:paraId="04AF3ECE" w14:textId="77777777" w:rsidR="00FF4C0C" w:rsidRDefault="00FF4C0C" w:rsidP="00DB4440">
      <w:pPr>
        <w:spacing w:line="276" w:lineRule="auto"/>
        <w:rPr>
          <w:szCs w:val="22"/>
        </w:rPr>
      </w:pPr>
    </w:p>
    <w:p w14:paraId="52090B33" w14:textId="77777777" w:rsidR="00FF4C0C" w:rsidRPr="00FF4C0C" w:rsidRDefault="00FF4C0C" w:rsidP="00DB4440">
      <w:pPr>
        <w:spacing w:line="276" w:lineRule="auto"/>
        <w:rPr>
          <w:sz w:val="22"/>
          <w:szCs w:val="22"/>
        </w:rPr>
      </w:pPr>
      <w:r w:rsidRPr="00FF4C0C">
        <w:rPr>
          <w:sz w:val="22"/>
          <w:szCs w:val="22"/>
        </w:rPr>
        <w:t>Könnte (auch nur der Anschein von) Befangenheit vorliegen, melde ich dies unverzüglich meiner Führungskraft. Bei Gefahr im Verzug führe ich nur die notwendigen und unaufschiebbaren Amtshandlungen durch und sorge unverzüglich für meine Vertretung. Ich verwende jedoch Befangenheit nicht als Vorwand, mich meiner Verantwortung zu entziehen.</w:t>
      </w:r>
    </w:p>
    <w:p w14:paraId="3FFF7D5E" w14:textId="77777777" w:rsidR="00DB4440" w:rsidRDefault="00DB4440" w:rsidP="00DB4440">
      <w:pPr>
        <w:spacing w:line="276" w:lineRule="auto"/>
        <w:rPr>
          <w:szCs w:val="22"/>
        </w:rPr>
      </w:pPr>
    </w:p>
    <w:p w14:paraId="477950D2" w14:textId="77777777" w:rsidR="00FF4C0C" w:rsidRPr="00FF4C0C"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21" w:name="_Toc64968778"/>
      <w:r w:rsidR="00FF4C0C" w:rsidRPr="00FF4C0C">
        <w:rPr>
          <w:rFonts w:ascii="Calibri" w:hAnsi="Calibri" w:cs="Calibri"/>
          <w:b/>
          <w:bCs/>
          <w:color w:val="00709C"/>
        </w:rPr>
        <w:t>Keine Nebenbeschäftigung bei möglicher Befangenheit</w:t>
      </w:r>
      <w:bookmarkEnd w:id="21"/>
    </w:p>
    <w:p w14:paraId="141E61AE" w14:textId="77777777" w:rsidR="00C62F99" w:rsidRDefault="00C62F99" w:rsidP="00DB4440">
      <w:pPr>
        <w:spacing w:line="276" w:lineRule="auto"/>
        <w:rPr>
          <w:szCs w:val="22"/>
        </w:rPr>
      </w:pPr>
    </w:p>
    <w:p w14:paraId="6C961E6F" w14:textId="77777777" w:rsidR="00FF4C0C" w:rsidRPr="00FF4C0C" w:rsidRDefault="00FF4C0C" w:rsidP="00FF4C0C">
      <w:pPr>
        <w:spacing w:line="276" w:lineRule="auto"/>
        <w:rPr>
          <w:sz w:val="22"/>
          <w:szCs w:val="22"/>
        </w:rPr>
      </w:pPr>
      <w:r w:rsidRPr="00FF4C0C">
        <w:rPr>
          <w:sz w:val="22"/>
          <w:szCs w:val="22"/>
        </w:rPr>
        <w:t>Nebenberufliches Engagement leistet in der Regel einen wichtigen gesellschaftlichen Beitrag. Ich bin mir bewusst, dass dieses Engagement aufgrund der von mir getragenen Verantwortung speziellen Regeln unterliegt. Diese stellen sicher, dass es nicht zu Unvereinbarkeiten kommt, und tragen damit zur Unparteilichkeit, Objektivität und Gesetzmäßigkeit im öffentlichen Dienst bei.</w:t>
      </w:r>
    </w:p>
    <w:p w14:paraId="561A7A70" w14:textId="77777777" w:rsidR="00FF4C0C" w:rsidRPr="00FF4C0C" w:rsidRDefault="00FF4C0C" w:rsidP="00FF4C0C">
      <w:pPr>
        <w:spacing w:line="276" w:lineRule="auto"/>
        <w:rPr>
          <w:sz w:val="22"/>
          <w:szCs w:val="22"/>
        </w:rPr>
      </w:pPr>
    </w:p>
    <w:p w14:paraId="50D80D1A" w14:textId="77777777" w:rsidR="00FF4C0C" w:rsidRDefault="00FF4C0C" w:rsidP="00FF4C0C">
      <w:pPr>
        <w:spacing w:line="276" w:lineRule="auto"/>
        <w:rPr>
          <w:sz w:val="22"/>
          <w:szCs w:val="22"/>
        </w:rPr>
      </w:pPr>
      <w:r w:rsidRPr="00FF4C0C">
        <w:rPr>
          <w:sz w:val="22"/>
          <w:szCs w:val="22"/>
        </w:rPr>
        <w:t>Nebenbeschäftigung ist jede Beschäftigung, die außerhalb des Dienstverhältnisses ausgeübt wird. Darunter fallen alle unselbstständigen und selbstständigen Erwerbstätigkeiten genauso wie die Ausübung bezahlter oder ehrenamtlicher Funktionen in Gesellschaften oder Vereinen.</w:t>
      </w:r>
    </w:p>
    <w:p w14:paraId="0B7B864D" w14:textId="77777777" w:rsidR="00FF4C0C" w:rsidRDefault="00FF4C0C" w:rsidP="00FF4C0C">
      <w:pPr>
        <w:spacing w:line="276" w:lineRule="auto"/>
        <w:rPr>
          <w:sz w:val="22"/>
          <w:szCs w:val="22"/>
        </w:rPr>
      </w:pPr>
    </w:p>
    <w:p w14:paraId="1CDBE203" w14:textId="77777777" w:rsidR="00FF4C0C" w:rsidRPr="00FF4C0C" w:rsidRDefault="00FF4C0C" w:rsidP="00FF4C0C">
      <w:pPr>
        <w:spacing w:line="276" w:lineRule="auto"/>
        <w:rPr>
          <w:sz w:val="22"/>
          <w:szCs w:val="22"/>
        </w:rPr>
      </w:pPr>
      <w:r w:rsidRPr="00FF4C0C">
        <w:rPr>
          <w:sz w:val="22"/>
          <w:szCs w:val="22"/>
        </w:rPr>
        <w:t>Nebenbeschäftigungen, die</w:t>
      </w:r>
    </w:p>
    <w:p w14:paraId="3A7A3CBF" w14:textId="77777777" w:rsidR="00FF4C0C" w:rsidRPr="00FF4C0C" w:rsidRDefault="00FF4C0C" w:rsidP="00FF4C0C">
      <w:pPr>
        <w:spacing w:line="276" w:lineRule="auto"/>
        <w:rPr>
          <w:sz w:val="22"/>
          <w:szCs w:val="22"/>
        </w:rPr>
      </w:pPr>
    </w:p>
    <w:p w14:paraId="7E7932F1" w14:textId="77777777" w:rsidR="00FF4C0C" w:rsidRPr="00FF4C0C" w:rsidRDefault="00FF4C0C" w:rsidP="00FF4C0C">
      <w:pPr>
        <w:spacing w:line="276" w:lineRule="auto"/>
        <w:rPr>
          <w:sz w:val="22"/>
          <w:szCs w:val="22"/>
        </w:rPr>
      </w:pPr>
      <w:r w:rsidRPr="00FF4C0C">
        <w:rPr>
          <w:sz w:val="22"/>
          <w:szCs w:val="22"/>
        </w:rPr>
        <w:t>1</w:t>
      </w:r>
      <w:r w:rsidRPr="00FF4C0C">
        <w:rPr>
          <w:sz w:val="22"/>
          <w:szCs w:val="22"/>
        </w:rPr>
        <w:tab/>
        <w:t>die Erfüllung der dienstlichen Aufgaben behindern oder</w:t>
      </w:r>
    </w:p>
    <w:p w14:paraId="0AA4334D" w14:textId="77777777" w:rsidR="00FF4C0C" w:rsidRPr="00FF4C0C" w:rsidRDefault="00FF4C0C" w:rsidP="00FF4C0C">
      <w:pPr>
        <w:spacing w:line="276" w:lineRule="auto"/>
        <w:rPr>
          <w:sz w:val="22"/>
          <w:szCs w:val="22"/>
        </w:rPr>
      </w:pPr>
    </w:p>
    <w:p w14:paraId="5850CC3D" w14:textId="77777777" w:rsidR="00FF4C0C" w:rsidRPr="00FF4C0C" w:rsidRDefault="00FF4C0C" w:rsidP="00FF4C0C">
      <w:pPr>
        <w:spacing w:line="276" w:lineRule="auto"/>
        <w:rPr>
          <w:sz w:val="22"/>
          <w:szCs w:val="22"/>
        </w:rPr>
      </w:pPr>
      <w:r w:rsidRPr="00FF4C0C">
        <w:rPr>
          <w:sz w:val="22"/>
          <w:szCs w:val="22"/>
        </w:rPr>
        <w:t>2</w:t>
      </w:r>
      <w:r w:rsidRPr="00FF4C0C">
        <w:rPr>
          <w:sz w:val="22"/>
          <w:szCs w:val="22"/>
        </w:rPr>
        <w:tab/>
        <w:t>die Vermutung der Befangenheit hervorrufen oder</w:t>
      </w:r>
    </w:p>
    <w:p w14:paraId="2EB83400" w14:textId="77777777" w:rsidR="00FF4C0C" w:rsidRPr="00FF4C0C" w:rsidRDefault="00FF4C0C" w:rsidP="00FF4C0C">
      <w:pPr>
        <w:spacing w:line="276" w:lineRule="auto"/>
        <w:rPr>
          <w:sz w:val="22"/>
          <w:szCs w:val="22"/>
        </w:rPr>
      </w:pPr>
    </w:p>
    <w:p w14:paraId="6BAFB6CB" w14:textId="77777777" w:rsidR="00D9330E" w:rsidRDefault="00FF4C0C" w:rsidP="00D9330E">
      <w:pPr>
        <w:pStyle w:val="Listenabsatz"/>
        <w:numPr>
          <w:ilvl w:val="0"/>
          <w:numId w:val="1"/>
        </w:numPr>
        <w:spacing w:line="276" w:lineRule="auto"/>
        <w:rPr>
          <w:sz w:val="22"/>
          <w:szCs w:val="22"/>
        </w:rPr>
      </w:pPr>
      <w:r w:rsidRPr="00D9330E">
        <w:rPr>
          <w:sz w:val="22"/>
          <w:szCs w:val="22"/>
        </w:rPr>
        <w:t xml:space="preserve">sonstige wesentliche dienstliche Interessen gefährden, </w:t>
      </w:r>
    </w:p>
    <w:p w14:paraId="4F047EEF" w14:textId="77777777" w:rsidR="00D9330E" w:rsidRPr="00D9330E" w:rsidRDefault="00D9330E" w:rsidP="00D9330E">
      <w:pPr>
        <w:pStyle w:val="Listenabsatz"/>
        <w:spacing w:line="276" w:lineRule="auto"/>
        <w:ind w:left="700"/>
        <w:rPr>
          <w:sz w:val="22"/>
          <w:szCs w:val="22"/>
        </w:rPr>
      </w:pPr>
    </w:p>
    <w:p w14:paraId="7A8673F5" w14:textId="77777777" w:rsidR="00FF4C0C" w:rsidRPr="00D9330E" w:rsidRDefault="00FF4C0C" w:rsidP="00D9330E">
      <w:pPr>
        <w:pStyle w:val="Listenabsatz"/>
        <w:spacing w:line="276" w:lineRule="auto"/>
        <w:ind w:left="0"/>
        <w:rPr>
          <w:sz w:val="22"/>
          <w:szCs w:val="22"/>
        </w:rPr>
      </w:pPr>
      <w:r w:rsidRPr="00D9330E">
        <w:rPr>
          <w:sz w:val="22"/>
          <w:szCs w:val="22"/>
        </w:rPr>
        <w:t>dürfen von mir nicht ausgeübt werden.</w:t>
      </w:r>
    </w:p>
    <w:p w14:paraId="131B75BE" w14:textId="77777777" w:rsidR="00FF4C0C" w:rsidRPr="00FF4C0C" w:rsidRDefault="00FF4C0C" w:rsidP="00FF4C0C">
      <w:pPr>
        <w:spacing w:line="276" w:lineRule="auto"/>
        <w:rPr>
          <w:sz w:val="22"/>
          <w:szCs w:val="22"/>
        </w:rPr>
      </w:pPr>
    </w:p>
    <w:p w14:paraId="1F80B7B1" w14:textId="77777777" w:rsidR="00FF4C0C" w:rsidRPr="00FF4C0C" w:rsidRDefault="00FF4C0C" w:rsidP="00FF4C0C">
      <w:pPr>
        <w:spacing w:line="276" w:lineRule="auto"/>
        <w:rPr>
          <w:sz w:val="22"/>
          <w:szCs w:val="22"/>
        </w:rPr>
      </w:pPr>
      <w:r w:rsidRPr="00FF4C0C">
        <w:rPr>
          <w:sz w:val="22"/>
          <w:szCs w:val="22"/>
        </w:rPr>
        <w:t>Dadurch soll verhindert werden, dass ich aufgrund einer Nebenbeschäftigung in Situationen komme, in denen ich nicht mehr unparteilich entscheiden kann.</w:t>
      </w:r>
    </w:p>
    <w:p w14:paraId="2813C796" w14:textId="77777777" w:rsidR="00FF4C0C" w:rsidRDefault="00FF4C0C" w:rsidP="00DB4440">
      <w:pPr>
        <w:spacing w:line="276" w:lineRule="auto"/>
        <w:rPr>
          <w:szCs w:val="22"/>
        </w:rPr>
      </w:pPr>
    </w:p>
    <w:p w14:paraId="19DC8782" w14:textId="77777777" w:rsidR="00FF4C0C" w:rsidRPr="00FF4C0C"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22" w:name="_Toc64968779"/>
      <w:r w:rsidR="00FF4C0C" w:rsidRPr="00FF4C0C">
        <w:rPr>
          <w:rFonts w:ascii="Calibri" w:hAnsi="Calibri" w:cs="Calibri"/>
          <w:b/>
          <w:bCs/>
          <w:color w:val="00709C"/>
        </w:rPr>
        <w:t>Melde- und sonstige Pflichten bei Nebenbeschäftigungen einhalten</w:t>
      </w:r>
      <w:bookmarkEnd w:id="22"/>
    </w:p>
    <w:p w14:paraId="3C473AAD" w14:textId="77777777" w:rsidR="00FF4C0C" w:rsidRDefault="00FF4C0C" w:rsidP="00DB4440">
      <w:pPr>
        <w:spacing w:line="276" w:lineRule="auto"/>
        <w:rPr>
          <w:szCs w:val="22"/>
        </w:rPr>
      </w:pPr>
    </w:p>
    <w:p w14:paraId="13A2DE62" w14:textId="77777777" w:rsidR="00FF4C0C" w:rsidRPr="00FF4C0C" w:rsidRDefault="00FF4C0C" w:rsidP="00FF4C0C">
      <w:pPr>
        <w:spacing w:line="276" w:lineRule="auto"/>
        <w:rPr>
          <w:sz w:val="22"/>
          <w:szCs w:val="22"/>
        </w:rPr>
      </w:pPr>
      <w:r w:rsidRPr="00FF4C0C">
        <w:rPr>
          <w:sz w:val="22"/>
          <w:szCs w:val="22"/>
        </w:rPr>
        <w:t>Gesetze, Verordnungen, Präsidialerlässe über Meldepflichten, etwaige Genehmigungsvorbehalte und Verbote von Nebenbeschäftigungen halte ich genau ein.</w:t>
      </w:r>
    </w:p>
    <w:p w14:paraId="6A3A1FC7" w14:textId="77777777" w:rsidR="00FF4C0C" w:rsidRPr="00FF4C0C" w:rsidRDefault="00FF4C0C" w:rsidP="00FF4C0C">
      <w:pPr>
        <w:spacing w:line="276" w:lineRule="auto"/>
        <w:rPr>
          <w:sz w:val="22"/>
          <w:szCs w:val="22"/>
        </w:rPr>
      </w:pPr>
    </w:p>
    <w:p w14:paraId="52E20EC0" w14:textId="77777777" w:rsidR="00FF4C0C" w:rsidRPr="00FF4C0C" w:rsidRDefault="00FF4C0C" w:rsidP="00FF4C0C">
      <w:pPr>
        <w:spacing w:line="276" w:lineRule="auto"/>
        <w:rPr>
          <w:sz w:val="22"/>
          <w:szCs w:val="22"/>
        </w:rPr>
      </w:pPr>
      <w:r w:rsidRPr="00FF4C0C">
        <w:rPr>
          <w:sz w:val="22"/>
          <w:szCs w:val="22"/>
        </w:rPr>
        <w:t>Ich melde Nebenbeschäftigungen rechtzeitig und vollständig.</w:t>
      </w:r>
    </w:p>
    <w:p w14:paraId="455CC673" w14:textId="77777777" w:rsidR="00FF4C0C" w:rsidRPr="00FF4C0C" w:rsidRDefault="00FF4C0C" w:rsidP="00FF4C0C">
      <w:pPr>
        <w:spacing w:line="276" w:lineRule="auto"/>
        <w:rPr>
          <w:sz w:val="22"/>
          <w:szCs w:val="22"/>
        </w:rPr>
      </w:pPr>
    </w:p>
    <w:p w14:paraId="1335F66F" w14:textId="77777777" w:rsidR="00FF4C0C" w:rsidRDefault="00FF4C0C" w:rsidP="00DB4440">
      <w:pPr>
        <w:spacing w:line="276" w:lineRule="auto"/>
        <w:rPr>
          <w:sz w:val="22"/>
          <w:szCs w:val="22"/>
        </w:rPr>
      </w:pPr>
      <w:r w:rsidRPr="00FF4C0C">
        <w:rPr>
          <w:sz w:val="22"/>
          <w:szCs w:val="22"/>
        </w:rPr>
        <w:t>Nur eine rechtzeitige, vollständige und ausreichend konkrete Meldung der von mir geplanten Tätigkeit ermöglicht den zuständigen Vorgesetzten eine Prüfung, ob ich bei der Ausübung dieser Nebenbeschäftigung in Interessenkonflikte geraten könnte.</w:t>
      </w:r>
    </w:p>
    <w:p w14:paraId="183BACD6" w14:textId="77777777" w:rsidR="00961D29" w:rsidRPr="00961D29" w:rsidRDefault="00961D29" w:rsidP="00DB4440">
      <w:pPr>
        <w:spacing w:line="276" w:lineRule="auto"/>
        <w:rPr>
          <w:szCs w:val="22"/>
        </w:rPr>
      </w:pPr>
    </w:p>
    <w:p w14:paraId="44623D2C" w14:textId="77777777" w:rsidR="00FF4C0C" w:rsidRPr="00FF4C0C" w:rsidRDefault="00CC34FE"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r w:rsidR="001B3BF4">
        <w:rPr>
          <w:rFonts w:ascii="Calibri" w:hAnsi="Calibri" w:cs="Calibri"/>
          <w:b/>
          <w:bCs/>
          <w:color w:val="00709C"/>
        </w:rPr>
        <w:t xml:space="preserve">     </w:t>
      </w:r>
      <w:bookmarkStart w:id="23" w:name="_Toc64968780"/>
      <w:r w:rsidR="00FF4C0C" w:rsidRPr="00FF4C0C">
        <w:rPr>
          <w:rFonts w:ascii="Calibri" w:hAnsi="Calibri" w:cs="Calibri"/>
          <w:b/>
          <w:bCs/>
          <w:color w:val="00709C"/>
        </w:rPr>
        <w:t>Auch Funktionen in Gesellschaften und Vereinen melden</w:t>
      </w:r>
      <w:bookmarkEnd w:id="23"/>
    </w:p>
    <w:p w14:paraId="07D19A01" w14:textId="77777777" w:rsidR="00FF4C0C" w:rsidRDefault="00FF4C0C" w:rsidP="00DB4440">
      <w:pPr>
        <w:spacing w:line="276" w:lineRule="auto"/>
        <w:rPr>
          <w:szCs w:val="22"/>
        </w:rPr>
      </w:pPr>
    </w:p>
    <w:p w14:paraId="0F0DC3C0" w14:textId="77777777" w:rsidR="00FF4C0C" w:rsidRPr="00FF4C0C" w:rsidRDefault="00E2427D" w:rsidP="00FF4C0C">
      <w:pPr>
        <w:spacing w:line="276" w:lineRule="auto"/>
        <w:rPr>
          <w:sz w:val="22"/>
          <w:szCs w:val="22"/>
        </w:rPr>
      </w:pPr>
      <w:r>
        <w:rPr>
          <w:sz w:val="22"/>
          <w:szCs w:val="22"/>
        </w:rPr>
        <w:t>E</w:t>
      </w:r>
      <w:r w:rsidR="00FF4C0C" w:rsidRPr="00FF4C0C">
        <w:rPr>
          <w:sz w:val="22"/>
          <w:szCs w:val="22"/>
        </w:rPr>
        <w:t>ine Tätigkeit im Vorstand, Aufsichtsrat, Verwaltungsrat oder in einem Organ einer auf Gewinn gerichteten juristischen Person des privaten Rechts (</w:t>
      </w:r>
      <w:r w:rsidR="00FF4C0C" w:rsidRPr="00E95769">
        <w:rPr>
          <w:sz w:val="22"/>
          <w:szCs w:val="22"/>
        </w:rPr>
        <w:t>z.</w:t>
      </w:r>
      <w:r w:rsidR="002164BC" w:rsidRPr="00E95769">
        <w:rPr>
          <w:sz w:val="22"/>
          <w:szCs w:val="22"/>
        </w:rPr>
        <w:t xml:space="preserve"> </w:t>
      </w:r>
      <w:r w:rsidR="00FF4C0C" w:rsidRPr="00E95769">
        <w:rPr>
          <w:sz w:val="22"/>
          <w:szCs w:val="22"/>
        </w:rPr>
        <w:t>B.</w:t>
      </w:r>
      <w:r w:rsidR="00FF4C0C" w:rsidRPr="00FF4C0C">
        <w:rPr>
          <w:sz w:val="22"/>
          <w:szCs w:val="22"/>
        </w:rPr>
        <w:t xml:space="preserve"> GmbH, AG) ist zu melden. Die ehrenamtliche Tätigkeit in einem Organ eines gemein</w:t>
      </w:r>
      <w:r>
        <w:rPr>
          <w:sz w:val="22"/>
          <w:szCs w:val="22"/>
        </w:rPr>
        <w:t xml:space="preserve">nützigen Vereins ist dann meldepflichtig, wenn </w:t>
      </w:r>
      <w:r w:rsidR="00FF4C0C" w:rsidRPr="00FF4C0C">
        <w:rPr>
          <w:sz w:val="22"/>
          <w:szCs w:val="22"/>
        </w:rPr>
        <w:t>die Übernahme einer solchen Funktion Befangenheit auslösen</w:t>
      </w:r>
      <w:r>
        <w:rPr>
          <w:sz w:val="22"/>
          <w:szCs w:val="22"/>
        </w:rPr>
        <w:t xml:space="preserve"> könnte. Dies wäre der Fall, </w:t>
      </w:r>
      <w:r w:rsidR="00FF4C0C" w:rsidRPr="00FF4C0C">
        <w:rPr>
          <w:sz w:val="22"/>
          <w:szCs w:val="22"/>
        </w:rPr>
        <w:t>wenn sich meine dienstliche Tät</w:t>
      </w:r>
      <w:r w:rsidR="00BC5349">
        <w:rPr>
          <w:sz w:val="22"/>
          <w:szCs w:val="22"/>
        </w:rPr>
        <w:t>igkeit auf</w:t>
      </w:r>
      <w:r w:rsidR="00FF4C0C" w:rsidRPr="00FF4C0C">
        <w:rPr>
          <w:sz w:val="22"/>
          <w:szCs w:val="22"/>
        </w:rPr>
        <w:t xml:space="preserve"> den Verein </w:t>
      </w:r>
      <w:r>
        <w:rPr>
          <w:sz w:val="22"/>
          <w:szCs w:val="22"/>
        </w:rPr>
        <w:t>bezieht oder beziehen könnte.</w:t>
      </w:r>
    </w:p>
    <w:p w14:paraId="1E1B56BF" w14:textId="77777777" w:rsidR="00FF4C0C" w:rsidRPr="00FF4C0C" w:rsidRDefault="00FF4C0C" w:rsidP="00FF4C0C">
      <w:pPr>
        <w:spacing w:line="276" w:lineRule="auto"/>
        <w:rPr>
          <w:sz w:val="22"/>
          <w:szCs w:val="22"/>
        </w:rPr>
      </w:pPr>
    </w:p>
    <w:p w14:paraId="19DBA77E" w14:textId="77777777" w:rsidR="00FF4C0C" w:rsidRDefault="00FF4C0C" w:rsidP="00FF4C0C">
      <w:pPr>
        <w:spacing w:line="276" w:lineRule="auto"/>
        <w:rPr>
          <w:sz w:val="22"/>
          <w:szCs w:val="22"/>
        </w:rPr>
      </w:pPr>
      <w:r w:rsidRPr="00FF4C0C">
        <w:rPr>
          <w:sz w:val="22"/>
          <w:szCs w:val="22"/>
        </w:rPr>
        <w:t>Ich trenne meinen Hauptberuf streng von meinem privaten Erwerb. Ich bin mir meines beruflichen Schwerpunktes bewusst und überlege mir, ob meine Nebenbeschäftigung zu einer Kollision mit meinen Dienstpflichten führen kann.</w:t>
      </w:r>
    </w:p>
    <w:p w14:paraId="1AB558E7" w14:textId="77777777" w:rsidR="00FF4C0C" w:rsidRDefault="00FF4C0C" w:rsidP="00FF4C0C">
      <w:pPr>
        <w:spacing w:line="276" w:lineRule="auto"/>
        <w:rPr>
          <w:sz w:val="22"/>
          <w:szCs w:val="22"/>
        </w:rPr>
      </w:pPr>
    </w:p>
    <w:p w14:paraId="3A205E60" w14:textId="77777777" w:rsidR="00FF4C0C" w:rsidRDefault="00FF4C0C" w:rsidP="00FF4C0C">
      <w:pPr>
        <w:spacing w:line="276" w:lineRule="auto"/>
        <w:rPr>
          <w:sz w:val="22"/>
          <w:szCs w:val="22"/>
        </w:rPr>
      </w:pPr>
      <w:r w:rsidRPr="00FF4C0C">
        <w:rPr>
          <w:sz w:val="22"/>
          <w:szCs w:val="22"/>
        </w:rPr>
        <w:t>Persönliche Naheverhältnisse, die sich aus der Nebenbeschäftigung ergeben, dürfen meine dienstliche Tätigkeit nicht beeinflussen. Im Zweifel verzichte ich auf die Nebenbeschäftigung.</w:t>
      </w:r>
    </w:p>
    <w:p w14:paraId="06D15528" w14:textId="77777777" w:rsidR="005E7AB3" w:rsidRDefault="005E7AB3" w:rsidP="00FF4C0C">
      <w:pPr>
        <w:spacing w:line="276" w:lineRule="auto"/>
        <w:rPr>
          <w:sz w:val="22"/>
          <w:szCs w:val="22"/>
        </w:rPr>
      </w:pPr>
    </w:p>
    <w:p w14:paraId="27BC8F90" w14:textId="77777777" w:rsidR="005E7AB3" w:rsidRPr="00FF4C0C" w:rsidRDefault="005E7AB3" w:rsidP="00FF4C0C">
      <w:pPr>
        <w:spacing w:line="276" w:lineRule="auto"/>
        <w:rPr>
          <w:sz w:val="22"/>
          <w:szCs w:val="22"/>
        </w:rPr>
      </w:pPr>
      <w:r>
        <w:rPr>
          <w:sz w:val="22"/>
          <w:szCs w:val="22"/>
        </w:rPr>
        <w:t>Für die Politik gelten in diesem Zusammenhang S</w:t>
      </w:r>
      <w:r w:rsidR="005916BC">
        <w:rPr>
          <w:sz w:val="22"/>
          <w:szCs w:val="22"/>
        </w:rPr>
        <w:t>ondervorschriften. Als Mitglied des Stadtsenates</w:t>
      </w:r>
      <w:r>
        <w:rPr>
          <w:sz w:val="22"/>
          <w:szCs w:val="22"/>
        </w:rPr>
        <w:t xml:space="preserve"> beachte ich die sich aus dem Statut der Stadt Graz ergebenden Meldepflichten.</w:t>
      </w:r>
    </w:p>
    <w:p w14:paraId="07DC4B5A" w14:textId="77777777" w:rsidR="00C62F99" w:rsidRDefault="00C62F99" w:rsidP="00DB4440">
      <w:pPr>
        <w:spacing w:line="276" w:lineRule="auto"/>
        <w:rPr>
          <w:szCs w:val="22"/>
        </w:rPr>
      </w:pPr>
    </w:p>
    <w:p w14:paraId="29436C7A" w14:textId="77777777" w:rsidR="00FF4C0C" w:rsidRPr="00FF4C0C"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24" w:name="_Toc64968781"/>
      <w:r w:rsidR="00FF4C0C" w:rsidRPr="00FF4C0C">
        <w:rPr>
          <w:rFonts w:ascii="Calibri" w:hAnsi="Calibri" w:cs="Calibri"/>
          <w:b/>
          <w:bCs/>
          <w:color w:val="00709C"/>
        </w:rPr>
        <w:t>Bereits auf den Anschein von Befangenheit reagieren</w:t>
      </w:r>
      <w:bookmarkEnd w:id="24"/>
    </w:p>
    <w:p w14:paraId="1AA54151" w14:textId="77777777" w:rsidR="00FF4C0C" w:rsidRDefault="00FF4C0C" w:rsidP="00DB4440">
      <w:pPr>
        <w:spacing w:line="276" w:lineRule="auto"/>
        <w:rPr>
          <w:szCs w:val="22"/>
        </w:rPr>
      </w:pPr>
    </w:p>
    <w:p w14:paraId="50C76E5B" w14:textId="77777777" w:rsidR="00FF4C0C" w:rsidRPr="00FF4C0C" w:rsidRDefault="00FF4C0C" w:rsidP="00FF4C0C">
      <w:pPr>
        <w:spacing w:line="276" w:lineRule="auto"/>
        <w:rPr>
          <w:sz w:val="22"/>
          <w:szCs w:val="22"/>
        </w:rPr>
      </w:pPr>
      <w:r w:rsidRPr="00FF4C0C">
        <w:rPr>
          <w:sz w:val="22"/>
          <w:szCs w:val="22"/>
        </w:rPr>
        <w:t xml:space="preserve">Ich bearbeite keine Akten oder Fälle von </w:t>
      </w:r>
      <w:r w:rsidRPr="00E95769">
        <w:rPr>
          <w:sz w:val="22"/>
          <w:szCs w:val="22"/>
        </w:rPr>
        <w:t>Personen (z.</w:t>
      </w:r>
      <w:r w:rsidR="002164BC" w:rsidRPr="00E95769">
        <w:rPr>
          <w:sz w:val="22"/>
          <w:szCs w:val="22"/>
        </w:rPr>
        <w:t xml:space="preserve"> </w:t>
      </w:r>
      <w:r w:rsidRPr="00E95769">
        <w:rPr>
          <w:sz w:val="22"/>
          <w:szCs w:val="22"/>
        </w:rPr>
        <w:t>B.</w:t>
      </w:r>
      <w:r w:rsidRPr="00FF4C0C">
        <w:rPr>
          <w:sz w:val="22"/>
          <w:szCs w:val="22"/>
        </w:rPr>
        <w:t xml:space="preserve"> Kundinnen und Kunden, Auftragnehmerinnen und Auftragnehmern), für die ich eine Nebenbeschäftigung ausübe, ausgeübt habe oder ausüben werde.</w:t>
      </w:r>
    </w:p>
    <w:p w14:paraId="0DE1802A" w14:textId="77777777" w:rsidR="00FF4C0C" w:rsidRPr="00FF4C0C" w:rsidRDefault="00FF4C0C" w:rsidP="00FF4C0C">
      <w:pPr>
        <w:spacing w:line="276" w:lineRule="auto"/>
        <w:rPr>
          <w:sz w:val="22"/>
          <w:szCs w:val="22"/>
        </w:rPr>
      </w:pPr>
    </w:p>
    <w:p w14:paraId="1EFE7C57" w14:textId="77777777" w:rsidR="00FF4C0C" w:rsidRDefault="00FF4C0C" w:rsidP="00FF4C0C">
      <w:pPr>
        <w:spacing w:line="276" w:lineRule="auto"/>
        <w:rPr>
          <w:sz w:val="22"/>
          <w:szCs w:val="22"/>
        </w:rPr>
      </w:pPr>
      <w:r w:rsidRPr="00FF4C0C">
        <w:rPr>
          <w:sz w:val="22"/>
          <w:szCs w:val="22"/>
        </w:rPr>
        <w:t>Kommt es bei einer Nebenbeschäftigung im Einzelfall zur Befangenheit, veranlasse ich unverzüglich meine Vertretung und suche rechtzeitig den Rat meiner Führungskraft.</w:t>
      </w:r>
    </w:p>
    <w:p w14:paraId="23F4C81C" w14:textId="77777777" w:rsidR="00FF4C0C" w:rsidRDefault="00FF4C0C" w:rsidP="00FF4C0C">
      <w:pPr>
        <w:spacing w:line="276" w:lineRule="auto"/>
        <w:rPr>
          <w:sz w:val="22"/>
          <w:szCs w:val="22"/>
        </w:rPr>
      </w:pPr>
    </w:p>
    <w:p w14:paraId="00AD9DFC" w14:textId="77777777" w:rsidR="00FF4C0C" w:rsidRPr="008424CB" w:rsidRDefault="00FF4C0C" w:rsidP="00961D29">
      <w:pPr>
        <w:pStyle w:val="Listenabsatz"/>
        <w:numPr>
          <w:ilvl w:val="0"/>
          <w:numId w:val="15"/>
        </w:numPr>
        <w:spacing w:line="276" w:lineRule="auto"/>
        <w:ind w:left="284" w:hanging="284"/>
        <w:rPr>
          <w:i/>
          <w:sz w:val="22"/>
          <w:szCs w:val="22"/>
        </w:rPr>
      </w:pPr>
      <w:r w:rsidRPr="008424CB">
        <w:rPr>
          <w:i/>
          <w:sz w:val="22"/>
          <w:szCs w:val="22"/>
        </w:rPr>
        <w:t>Kritische Berührungspunkte bei der Hauptbeschäftigung liegen etwa in den Bereichen Auftragsvergabe und Förderung, Vertragsabschluss, Leistungskontrolle, Vertragsüberwachung oder behördliche Aufgaben (Genehmigungsverfahren, Aufsicht und Kontrolle).</w:t>
      </w:r>
    </w:p>
    <w:p w14:paraId="1F928EC9" w14:textId="77777777" w:rsidR="00FF4C0C" w:rsidRPr="008424CB" w:rsidRDefault="00FF4C0C" w:rsidP="0078676C">
      <w:pPr>
        <w:spacing w:line="276" w:lineRule="auto"/>
        <w:ind w:left="284" w:hanging="284"/>
        <w:rPr>
          <w:i/>
          <w:sz w:val="22"/>
          <w:szCs w:val="22"/>
        </w:rPr>
      </w:pPr>
    </w:p>
    <w:p w14:paraId="547C7E60" w14:textId="77777777" w:rsidR="00FF4C0C" w:rsidRPr="008424CB" w:rsidRDefault="00FF4C0C" w:rsidP="0078676C">
      <w:pPr>
        <w:pStyle w:val="Listenabsatz"/>
        <w:numPr>
          <w:ilvl w:val="0"/>
          <w:numId w:val="15"/>
        </w:numPr>
        <w:spacing w:line="276" w:lineRule="auto"/>
        <w:ind w:left="284" w:hanging="284"/>
        <w:rPr>
          <w:i/>
          <w:sz w:val="22"/>
          <w:szCs w:val="22"/>
        </w:rPr>
      </w:pPr>
      <w:r w:rsidRPr="008424CB">
        <w:rPr>
          <w:i/>
          <w:sz w:val="22"/>
          <w:szCs w:val="22"/>
        </w:rPr>
        <w:t>Amtssachverständige können beispielsweise nicht gleichzeitig als Planverfasserinnen beziehungsweise Planverfasser oder Vermittlerinne</w:t>
      </w:r>
      <w:r w:rsidR="004A47FA" w:rsidRPr="008424CB">
        <w:rPr>
          <w:i/>
          <w:sz w:val="22"/>
          <w:szCs w:val="22"/>
        </w:rPr>
        <w:t>n beziehungsweise Vermittler für</w:t>
      </w:r>
      <w:r w:rsidRPr="008424CB">
        <w:rPr>
          <w:i/>
          <w:sz w:val="22"/>
          <w:szCs w:val="22"/>
        </w:rPr>
        <w:t xml:space="preserve"> Unternehmen im eigenen Tätigkeitsbereich auftreten.</w:t>
      </w:r>
    </w:p>
    <w:p w14:paraId="4709078C" w14:textId="77777777" w:rsidR="00FF4C0C" w:rsidRPr="008424CB" w:rsidRDefault="00FF4C0C" w:rsidP="0078676C">
      <w:pPr>
        <w:spacing w:line="276" w:lineRule="auto"/>
        <w:ind w:left="284" w:hanging="284"/>
        <w:rPr>
          <w:i/>
          <w:sz w:val="22"/>
          <w:szCs w:val="22"/>
        </w:rPr>
      </w:pPr>
    </w:p>
    <w:p w14:paraId="40735FC6" w14:textId="77777777" w:rsidR="00FF4C0C" w:rsidRPr="008424CB" w:rsidRDefault="00FF4C0C" w:rsidP="0078676C">
      <w:pPr>
        <w:pStyle w:val="Listenabsatz"/>
        <w:numPr>
          <w:ilvl w:val="0"/>
          <w:numId w:val="15"/>
        </w:numPr>
        <w:spacing w:line="276" w:lineRule="auto"/>
        <w:ind w:left="284" w:hanging="284"/>
        <w:rPr>
          <w:i/>
          <w:sz w:val="22"/>
          <w:szCs w:val="22"/>
        </w:rPr>
      </w:pPr>
      <w:r w:rsidRPr="008424CB">
        <w:rPr>
          <w:i/>
          <w:sz w:val="22"/>
          <w:szCs w:val="22"/>
        </w:rPr>
        <w:t xml:space="preserve">Bei Nebenbeschäftigungen liegen kritische Berührungspunkte in einer (Kapital-)Beteiligung an oder in der Mitarbeit bei </w:t>
      </w:r>
      <w:r w:rsidR="00783FCA" w:rsidRPr="008424CB">
        <w:rPr>
          <w:i/>
          <w:sz w:val="22"/>
          <w:szCs w:val="22"/>
        </w:rPr>
        <w:t xml:space="preserve">Unternehmen zu denen ein dienstlicher Kontakt besteht, </w:t>
      </w:r>
      <w:r w:rsidRPr="008424CB">
        <w:rPr>
          <w:i/>
          <w:sz w:val="22"/>
          <w:szCs w:val="22"/>
        </w:rPr>
        <w:t>z.</w:t>
      </w:r>
      <w:r w:rsidR="0078676C" w:rsidRPr="008424CB">
        <w:rPr>
          <w:i/>
          <w:sz w:val="22"/>
          <w:szCs w:val="22"/>
        </w:rPr>
        <w:t xml:space="preserve"> </w:t>
      </w:r>
      <w:r w:rsidRPr="008424CB">
        <w:rPr>
          <w:i/>
          <w:sz w:val="22"/>
          <w:szCs w:val="22"/>
        </w:rPr>
        <w:t>B. als Beraterin oder Berater oder als Gutachterin oder Gutachter.</w:t>
      </w:r>
    </w:p>
    <w:p w14:paraId="252E0792" w14:textId="77777777" w:rsidR="00FF4C0C" w:rsidRPr="008424CB" w:rsidRDefault="00FF4C0C" w:rsidP="00DB4440">
      <w:pPr>
        <w:spacing w:line="276" w:lineRule="auto"/>
        <w:rPr>
          <w:i/>
          <w:szCs w:val="22"/>
        </w:rPr>
      </w:pPr>
    </w:p>
    <w:p w14:paraId="71E5414E" w14:textId="77777777" w:rsidR="00FF4C0C" w:rsidRPr="00FF4C0C"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25" w:name="_Toc64968782"/>
      <w:r w:rsidR="00FF4C0C" w:rsidRPr="00FF4C0C">
        <w:rPr>
          <w:rFonts w:ascii="Calibri" w:hAnsi="Calibri" w:cs="Calibri"/>
          <w:b/>
          <w:bCs/>
          <w:color w:val="00709C"/>
        </w:rPr>
        <w:t>Auf Interessenkonflikte bei Folgebeschäftigungen achten</w:t>
      </w:r>
      <w:bookmarkEnd w:id="25"/>
    </w:p>
    <w:p w14:paraId="0307424E" w14:textId="77777777" w:rsidR="00FF4C0C" w:rsidRDefault="00FF4C0C" w:rsidP="00DB4440">
      <w:pPr>
        <w:spacing w:line="276" w:lineRule="auto"/>
        <w:rPr>
          <w:szCs w:val="22"/>
        </w:rPr>
      </w:pPr>
    </w:p>
    <w:p w14:paraId="48874C47" w14:textId="77777777" w:rsidR="00FF4C0C" w:rsidRPr="00FF4C0C" w:rsidRDefault="002A57B0" w:rsidP="00FF4C0C">
      <w:pPr>
        <w:spacing w:line="276" w:lineRule="auto"/>
        <w:rPr>
          <w:sz w:val="22"/>
          <w:szCs w:val="22"/>
        </w:rPr>
      </w:pPr>
      <w:r>
        <w:rPr>
          <w:sz w:val="22"/>
          <w:szCs w:val="22"/>
        </w:rPr>
        <w:t>Nach Beendigung der Tätigkeit bei der Stadt Graz muss</w:t>
      </w:r>
      <w:r w:rsidR="00FF4C0C" w:rsidRPr="00FF4C0C">
        <w:rPr>
          <w:sz w:val="22"/>
          <w:szCs w:val="22"/>
        </w:rPr>
        <w:t xml:space="preserve"> das Vertrauen der Allgemeinheit in die sachliche Wahrnehmung meiner vormals diens</w:t>
      </w:r>
      <w:r>
        <w:rPr>
          <w:sz w:val="22"/>
          <w:szCs w:val="22"/>
        </w:rPr>
        <w:t>tlichen Aufgaben gewahrt bleiben</w:t>
      </w:r>
      <w:r w:rsidR="00FF4C0C" w:rsidRPr="00FF4C0C">
        <w:rPr>
          <w:sz w:val="22"/>
          <w:szCs w:val="22"/>
        </w:rPr>
        <w:t>.</w:t>
      </w:r>
    </w:p>
    <w:p w14:paraId="09862481" w14:textId="77777777" w:rsidR="00FF4C0C" w:rsidRPr="00FF4C0C" w:rsidRDefault="00FF4C0C" w:rsidP="00FF4C0C">
      <w:pPr>
        <w:spacing w:line="276" w:lineRule="auto"/>
        <w:rPr>
          <w:sz w:val="22"/>
          <w:szCs w:val="22"/>
        </w:rPr>
      </w:pPr>
    </w:p>
    <w:p w14:paraId="7A3311C5" w14:textId="77777777" w:rsidR="00FF4C0C" w:rsidRPr="00FF4C0C" w:rsidRDefault="00624A66" w:rsidP="001B3BF4">
      <w:pPr>
        <w:pStyle w:val="berschrift1"/>
        <w:numPr>
          <w:ilvl w:val="0"/>
          <w:numId w:val="19"/>
        </w:numPr>
        <w:rPr>
          <w:rFonts w:ascii="Calibri" w:hAnsi="Calibri" w:cs="Calibri"/>
          <w:b/>
          <w:bCs/>
          <w:color w:val="auto"/>
        </w:rPr>
      </w:pPr>
      <w:bookmarkStart w:id="26" w:name="_Toc64968783"/>
      <w:r>
        <w:rPr>
          <w:rFonts w:ascii="Calibri" w:hAnsi="Calibri" w:cs="Calibri"/>
          <w:b/>
          <w:bCs/>
          <w:color w:val="auto"/>
        </w:rPr>
        <w:t>Verschwiegenheitspflichten</w:t>
      </w:r>
      <w:r w:rsidR="005853DC">
        <w:rPr>
          <w:rFonts w:ascii="Calibri" w:hAnsi="Calibri" w:cs="Calibri"/>
          <w:b/>
          <w:bCs/>
          <w:color w:val="auto"/>
        </w:rPr>
        <w:t xml:space="preserve"> beachten</w:t>
      </w:r>
      <w:bookmarkEnd w:id="26"/>
    </w:p>
    <w:p w14:paraId="143DB984" w14:textId="77777777" w:rsidR="00FF4C0C" w:rsidRDefault="00FF4C0C" w:rsidP="00DB4440">
      <w:pPr>
        <w:spacing w:line="276" w:lineRule="auto"/>
        <w:rPr>
          <w:szCs w:val="22"/>
        </w:rPr>
      </w:pPr>
    </w:p>
    <w:p w14:paraId="1F02B5AD" w14:textId="77777777" w:rsidR="00FF4C0C" w:rsidRPr="00FF4C0C"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27" w:name="_Toc64968784"/>
      <w:r w:rsidR="00FF4C0C" w:rsidRPr="00FF4C0C">
        <w:rPr>
          <w:rFonts w:ascii="Calibri" w:hAnsi="Calibri" w:cs="Calibri"/>
          <w:b/>
          <w:bCs/>
          <w:color w:val="00709C"/>
        </w:rPr>
        <w:t>So transparent wie möglich – so verschwiegen wie nötig</w:t>
      </w:r>
      <w:bookmarkEnd w:id="27"/>
    </w:p>
    <w:p w14:paraId="46007494" w14:textId="77777777" w:rsidR="00FF4C0C" w:rsidRDefault="00FF4C0C" w:rsidP="00DB4440">
      <w:pPr>
        <w:spacing w:line="276" w:lineRule="auto"/>
        <w:rPr>
          <w:szCs w:val="22"/>
        </w:rPr>
      </w:pPr>
    </w:p>
    <w:p w14:paraId="1A853D97" w14:textId="77777777" w:rsidR="00FF4C0C" w:rsidRPr="00FF4C0C" w:rsidRDefault="00CE645A" w:rsidP="00FF4C0C">
      <w:pPr>
        <w:spacing w:line="276" w:lineRule="auto"/>
        <w:rPr>
          <w:sz w:val="22"/>
          <w:szCs w:val="22"/>
        </w:rPr>
      </w:pPr>
      <w:r>
        <w:rPr>
          <w:sz w:val="22"/>
          <w:szCs w:val="22"/>
        </w:rPr>
        <w:t xml:space="preserve">Neben </w:t>
      </w:r>
      <w:r w:rsidR="00FF4C0C" w:rsidRPr="00FF4C0C">
        <w:rPr>
          <w:sz w:val="22"/>
          <w:szCs w:val="22"/>
        </w:rPr>
        <w:t>der gebotenen Transparenz des öffentli</w:t>
      </w:r>
      <w:r w:rsidR="005853DC">
        <w:rPr>
          <w:sz w:val="22"/>
          <w:szCs w:val="22"/>
        </w:rPr>
        <w:t>chen Dienstes beachte i</w:t>
      </w:r>
      <w:r>
        <w:rPr>
          <w:sz w:val="22"/>
          <w:szCs w:val="22"/>
        </w:rPr>
        <w:t>ch die Regelungen über Verschwiegenheitspflichten</w:t>
      </w:r>
      <w:r w:rsidR="005853DC">
        <w:rPr>
          <w:sz w:val="22"/>
          <w:szCs w:val="22"/>
        </w:rPr>
        <w:t xml:space="preserve">. </w:t>
      </w:r>
      <w:r>
        <w:rPr>
          <w:sz w:val="22"/>
          <w:szCs w:val="22"/>
        </w:rPr>
        <w:t>Zum rechtmäßigen Schutz der betroffenen Personen wahre ich über bestimmte Informationen Stillschweigen.</w:t>
      </w:r>
    </w:p>
    <w:p w14:paraId="04988BF2" w14:textId="77777777" w:rsidR="00FF4C0C" w:rsidRPr="00FF4C0C" w:rsidRDefault="00FF4C0C" w:rsidP="00FF4C0C">
      <w:pPr>
        <w:spacing w:line="276" w:lineRule="auto"/>
        <w:rPr>
          <w:sz w:val="22"/>
          <w:szCs w:val="22"/>
        </w:rPr>
      </w:pPr>
    </w:p>
    <w:p w14:paraId="6B3D7E54" w14:textId="77777777" w:rsidR="00FF4C0C" w:rsidRPr="00FF4C0C" w:rsidRDefault="00FF4C0C" w:rsidP="00FF4C0C">
      <w:pPr>
        <w:spacing w:line="276" w:lineRule="auto"/>
        <w:rPr>
          <w:sz w:val="22"/>
          <w:szCs w:val="22"/>
        </w:rPr>
      </w:pPr>
      <w:r w:rsidRPr="00FF4C0C">
        <w:rPr>
          <w:sz w:val="22"/>
          <w:szCs w:val="22"/>
        </w:rPr>
        <w:t>Mir ist</w:t>
      </w:r>
      <w:r w:rsidR="00A15B89">
        <w:rPr>
          <w:sz w:val="22"/>
          <w:szCs w:val="22"/>
        </w:rPr>
        <w:t xml:space="preserve"> klar, dass, </w:t>
      </w:r>
      <w:r w:rsidR="000E3B33">
        <w:rPr>
          <w:sz w:val="22"/>
          <w:szCs w:val="22"/>
        </w:rPr>
        <w:t xml:space="preserve">jeweils </w:t>
      </w:r>
      <w:r w:rsidR="00A15B89">
        <w:rPr>
          <w:sz w:val="22"/>
          <w:szCs w:val="22"/>
        </w:rPr>
        <w:t>abhängig von meiner konkreten</w:t>
      </w:r>
      <w:r w:rsidRPr="00FF4C0C">
        <w:rPr>
          <w:sz w:val="22"/>
          <w:szCs w:val="22"/>
        </w:rPr>
        <w:t xml:space="preserve"> beruflichen Tä</w:t>
      </w:r>
      <w:r w:rsidR="00A15B89">
        <w:rPr>
          <w:sz w:val="22"/>
          <w:szCs w:val="22"/>
        </w:rPr>
        <w:t xml:space="preserve">tigkeit, </w:t>
      </w:r>
      <w:r w:rsidR="000E3B33">
        <w:rPr>
          <w:sz w:val="22"/>
          <w:szCs w:val="22"/>
        </w:rPr>
        <w:t>berechtigte Interessen</w:t>
      </w:r>
      <w:r w:rsidRPr="00FF4C0C">
        <w:rPr>
          <w:sz w:val="22"/>
          <w:szCs w:val="22"/>
        </w:rPr>
        <w:t xml:space="preserve"> b</w:t>
      </w:r>
      <w:r w:rsidR="00A15B89">
        <w:rPr>
          <w:sz w:val="22"/>
          <w:szCs w:val="22"/>
        </w:rPr>
        <w:t>estehen</w:t>
      </w:r>
      <w:r w:rsidR="000E3B33">
        <w:rPr>
          <w:sz w:val="22"/>
          <w:szCs w:val="22"/>
        </w:rPr>
        <w:t xml:space="preserve"> können</w:t>
      </w:r>
      <w:r w:rsidR="00CE645A">
        <w:rPr>
          <w:sz w:val="22"/>
          <w:szCs w:val="22"/>
        </w:rPr>
        <w:t>, die Zugänge</w:t>
      </w:r>
      <w:r w:rsidR="00A15B89">
        <w:rPr>
          <w:sz w:val="22"/>
          <w:szCs w:val="22"/>
        </w:rPr>
        <w:t xml:space="preserve"> zu Informationen begrenzen. D</w:t>
      </w:r>
      <w:r w:rsidR="000E3B33">
        <w:rPr>
          <w:sz w:val="22"/>
          <w:szCs w:val="22"/>
        </w:rPr>
        <w:t>iese I</w:t>
      </w:r>
      <w:r w:rsidR="008C6E3A">
        <w:rPr>
          <w:sz w:val="22"/>
          <w:szCs w:val="22"/>
        </w:rPr>
        <w:t>nteressen beachte ich auch</w:t>
      </w:r>
      <w:r w:rsidRPr="00FF4C0C">
        <w:rPr>
          <w:sz w:val="22"/>
          <w:szCs w:val="22"/>
        </w:rPr>
        <w:t xml:space="preserve"> in meinem Ruhestand oder nach meinem Ausscheiden aus dem öffentlichen Dienst bei der Stadt Graz.</w:t>
      </w:r>
    </w:p>
    <w:p w14:paraId="31245E4B" w14:textId="77777777" w:rsidR="00FF4C0C" w:rsidRPr="00FF4C0C" w:rsidRDefault="00FF4C0C" w:rsidP="00FF4C0C">
      <w:pPr>
        <w:spacing w:line="276" w:lineRule="auto"/>
        <w:rPr>
          <w:sz w:val="22"/>
          <w:szCs w:val="22"/>
        </w:rPr>
      </w:pPr>
    </w:p>
    <w:p w14:paraId="5B422DCC" w14:textId="77777777" w:rsidR="00CA59BA" w:rsidRDefault="00FF4C0C" w:rsidP="00FF4C0C">
      <w:pPr>
        <w:spacing w:line="276" w:lineRule="auto"/>
        <w:rPr>
          <w:sz w:val="22"/>
          <w:szCs w:val="22"/>
        </w:rPr>
      </w:pPr>
      <w:r w:rsidRPr="00FF4C0C">
        <w:rPr>
          <w:sz w:val="22"/>
          <w:szCs w:val="22"/>
        </w:rPr>
        <w:t>Von bestimmten Verschwiegenheitspflichten</w:t>
      </w:r>
      <w:r w:rsidR="00C52FB9">
        <w:rPr>
          <w:sz w:val="22"/>
          <w:szCs w:val="22"/>
        </w:rPr>
        <w:t xml:space="preserve"> kann ich mich entbinden lassen, zum Beispiel für Zeugenaussagen vor Gericht.</w:t>
      </w:r>
    </w:p>
    <w:p w14:paraId="14E3E10D" w14:textId="77777777" w:rsidR="00BC5CE5" w:rsidRDefault="00BC5CE5" w:rsidP="00FF4C0C">
      <w:pPr>
        <w:spacing w:line="276" w:lineRule="auto"/>
        <w:rPr>
          <w:sz w:val="22"/>
          <w:szCs w:val="22"/>
        </w:rPr>
      </w:pPr>
    </w:p>
    <w:p w14:paraId="053D5F75" w14:textId="77777777" w:rsidR="00FF4C0C" w:rsidRPr="00FF4C0C" w:rsidRDefault="00FF4C0C" w:rsidP="00FF4C0C">
      <w:pPr>
        <w:spacing w:line="276" w:lineRule="auto"/>
        <w:rPr>
          <w:sz w:val="22"/>
          <w:szCs w:val="22"/>
        </w:rPr>
      </w:pPr>
      <w:r w:rsidRPr="00FF4C0C">
        <w:rPr>
          <w:sz w:val="22"/>
          <w:szCs w:val="22"/>
        </w:rPr>
        <w:t>Als Geg</w:t>
      </w:r>
      <w:r w:rsidR="008C6E3A">
        <w:rPr>
          <w:sz w:val="22"/>
          <w:szCs w:val="22"/>
        </w:rPr>
        <w:t>enstände</w:t>
      </w:r>
      <w:r w:rsidR="00CE645A">
        <w:rPr>
          <w:sz w:val="22"/>
          <w:szCs w:val="22"/>
        </w:rPr>
        <w:t xml:space="preserve"> einer Verschwiegenheitspflicht</w:t>
      </w:r>
      <w:r w:rsidR="00A15B89">
        <w:rPr>
          <w:sz w:val="22"/>
          <w:szCs w:val="22"/>
        </w:rPr>
        <w:t xml:space="preserve"> </w:t>
      </w:r>
      <w:r w:rsidRPr="00FF4C0C">
        <w:rPr>
          <w:sz w:val="22"/>
          <w:szCs w:val="22"/>
        </w:rPr>
        <w:t>kommen nicht nur Ereignisse und Tatsachen, sondern auch innere Vorgänge, wie etwa aus Gesprächen erschließbare Absichten und Ideen oder nicht kundgemachte Weisungen oder noch nicht zugestellte Entscheidungen oder Schriftstücke, in Betracht.</w:t>
      </w:r>
    </w:p>
    <w:p w14:paraId="1E83B3AB" w14:textId="77777777" w:rsidR="00FF4C0C" w:rsidRPr="00FF4C0C" w:rsidRDefault="00FF4C0C" w:rsidP="00FF4C0C">
      <w:pPr>
        <w:spacing w:line="276" w:lineRule="auto"/>
        <w:rPr>
          <w:sz w:val="22"/>
          <w:szCs w:val="22"/>
        </w:rPr>
      </w:pPr>
    </w:p>
    <w:p w14:paraId="3D906862" w14:textId="77777777" w:rsidR="00FF4C0C" w:rsidRPr="00FF4C0C" w:rsidRDefault="00FF4C0C" w:rsidP="00FF4C0C">
      <w:pPr>
        <w:spacing w:line="276" w:lineRule="auto"/>
        <w:rPr>
          <w:sz w:val="22"/>
          <w:szCs w:val="22"/>
        </w:rPr>
      </w:pPr>
      <w:r w:rsidRPr="00FF4C0C">
        <w:rPr>
          <w:sz w:val="22"/>
          <w:szCs w:val="22"/>
        </w:rPr>
        <w:t xml:space="preserve">Im Zweifelsfall wende ich mich an meine Führungskraft. </w:t>
      </w:r>
    </w:p>
    <w:p w14:paraId="68015975" w14:textId="77777777" w:rsidR="00FF4C0C" w:rsidRPr="00FF4C0C" w:rsidRDefault="00FF4C0C" w:rsidP="00FF4C0C">
      <w:pPr>
        <w:spacing w:line="276" w:lineRule="auto"/>
        <w:rPr>
          <w:sz w:val="22"/>
          <w:szCs w:val="22"/>
        </w:rPr>
      </w:pPr>
    </w:p>
    <w:p w14:paraId="16D1BFE3" w14:textId="77777777" w:rsidR="00FF4C0C" w:rsidRPr="008424CB" w:rsidRDefault="00FF4C0C" w:rsidP="00FF4C0C">
      <w:pPr>
        <w:spacing w:line="276" w:lineRule="auto"/>
        <w:rPr>
          <w:i/>
          <w:sz w:val="22"/>
          <w:szCs w:val="22"/>
        </w:rPr>
      </w:pPr>
      <w:r w:rsidRPr="008424CB">
        <w:rPr>
          <w:i/>
          <w:sz w:val="22"/>
          <w:szCs w:val="22"/>
        </w:rPr>
        <w:t>Ich nehme als Privatperson an einer öffentlichen Diskussionsrunde teil. Im Zuge der Diskussion werde ich vor versammeltem Publikum nach vertraulichen In</w:t>
      </w:r>
      <w:r w:rsidR="004A1A51" w:rsidRPr="008424CB">
        <w:rPr>
          <w:i/>
          <w:sz w:val="22"/>
          <w:szCs w:val="22"/>
        </w:rPr>
        <w:t>formationen meiner Abteilung</w:t>
      </w:r>
      <w:r w:rsidRPr="008424CB">
        <w:rPr>
          <w:i/>
          <w:sz w:val="22"/>
          <w:szCs w:val="22"/>
        </w:rPr>
        <w:t xml:space="preserve"> gefragt.</w:t>
      </w:r>
    </w:p>
    <w:p w14:paraId="07BB2DE7" w14:textId="77777777" w:rsidR="00FF4C0C" w:rsidRPr="008424CB" w:rsidRDefault="00FF4C0C" w:rsidP="00961D29">
      <w:pPr>
        <w:pStyle w:val="AufzPunkt"/>
        <w:tabs>
          <w:tab w:val="clear" w:pos="644"/>
        </w:tabs>
        <w:spacing w:before="0"/>
        <w:ind w:left="284" w:hanging="284"/>
        <w:rPr>
          <w:i/>
        </w:rPr>
      </w:pPr>
      <w:r w:rsidRPr="008424CB">
        <w:rPr>
          <w:i/>
        </w:rPr>
        <w:t xml:space="preserve">Vertrauliche </w:t>
      </w:r>
      <w:r w:rsidR="00A15B89">
        <w:rPr>
          <w:i/>
        </w:rPr>
        <w:t>Informationen, die einer</w:t>
      </w:r>
      <w:r w:rsidRPr="008424CB">
        <w:rPr>
          <w:i/>
        </w:rPr>
        <w:t xml:space="preserve"> Verschwiegenheitspflicht unterliegen, werden von mir auf keinen Fall kommuniziert. Ich stelle klar, dass ich nicht in</w:t>
      </w:r>
      <w:r w:rsidR="00854855" w:rsidRPr="008424CB">
        <w:rPr>
          <w:i/>
        </w:rPr>
        <w:t xml:space="preserve"> Vertretung der Stadt Graz</w:t>
      </w:r>
      <w:r w:rsidRPr="008424CB">
        <w:rPr>
          <w:i/>
        </w:rPr>
        <w:t>, sondern als Privatperson an der Diskussion teilnehme.</w:t>
      </w:r>
    </w:p>
    <w:p w14:paraId="32DCA081" w14:textId="77777777" w:rsidR="00FF4C0C" w:rsidRPr="00FF4C0C" w:rsidRDefault="00FF4C0C" w:rsidP="00FF4C0C">
      <w:pPr>
        <w:spacing w:line="276" w:lineRule="auto"/>
        <w:rPr>
          <w:sz w:val="22"/>
          <w:szCs w:val="22"/>
        </w:rPr>
      </w:pPr>
    </w:p>
    <w:p w14:paraId="5506476F" w14:textId="77777777" w:rsidR="00FF4C0C" w:rsidRPr="008424CB" w:rsidRDefault="00FF4C0C" w:rsidP="00FF4C0C">
      <w:pPr>
        <w:spacing w:line="276" w:lineRule="auto"/>
        <w:rPr>
          <w:i/>
          <w:sz w:val="22"/>
          <w:szCs w:val="22"/>
        </w:rPr>
      </w:pPr>
      <w:r w:rsidRPr="008424CB">
        <w:rPr>
          <w:i/>
          <w:sz w:val="22"/>
          <w:szCs w:val="22"/>
        </w:rPr>
        <w:t xml:space="preserve">Eine mir bekannte Person verwickelt mich in ein Gespräch darüber, mit welchen konkreten Projekten ich </w:t>
      </w:r>
      <w:r w:rsidR="001A3D37">
        <w:rPr>
          <w:i/>
          <w:sz w:val="22"/>
          <w:szCs w:val="22"/>
        </w:rPr>
        <w:t xml:space="preserve">in einem Vergabeverfahren </w:t>
      </w:r>
      <w:r w:rsidRPr="008424CB">
        <w:rPr>
          <w:i/>
          <w:sz w:val="22"/>
          <w:szCs w:val="22"/>
        </w:rPr>
        <w:t>aktuell befasst bin oder in Zukunft befasst sein werde.</w:t>
      </w:r>
    </w:p>
    <w:p w14:paraId="6CEF4D9B" w14:textId="77777777" w:rsidR="00FF4C0C" w:rsidRPr="008424CB" w:rsidRDefault="00FF4C0C" w:rsidP="00961D29">
      <w:pPr>
        <w:pStyle w:val="AufzPunkt"/>
        <w:tabs>
          <w:tab w:val="clear" w:pos="644"/>
        </w:tabs>
        <w:spacing w:before="0"/>
        <w:ind w:left="284" w:hanging="284"/>
        <w:rPr>
          <w:i/>
        </w:rPr>
      </w:pPr>
      <w:r w:rsidRPr="008424CB">
        <w:rPr>
          <w:i/>
        </w:rPr>
        <w:t xml:space="preserve">Damit mein Vertrauen nicht ausgenützt wird, verweise ich </w:t>
      </w:r>
      <w:r w:rsidR="000E3B33">
        <w:rPr>
          <w:i/>
        </w:rPr>
        <w:t>auf den Verhaltenskodex</w:t>
      </w:r>
      <w:r w:rsidRPr="008424CB">
        <w:rPr>
          <w:i/>
        </w:rPr>
        <w:t>. Würde ich von konkreten Projekten erzählen, könnte die mir bekannte Person mein Wissen zu ihrem Vorteil nutzen. Die unberechtigte Weitergabe von Insiderwissen kann bedeutende Schäden verursachen</w:t>
      </w:r>
      <w:r w:rsidR="001A3D37">
        <w:rPr>
          <w:i/>
        </w:rPr>
        <w:t>, strafrechtlich relevant sein</w:t>
      </w:r>
      <w:r w:rsidRPr="008424CB">
        <w:rPr>
          <w:i/>
        </w:rPr>
        <w:t xml:space="preserve"> und den freien Wettbewerb verletzen.</w:t>
      </w:r>
    </w:p>
    <w:p w14:paraId="33811CCF" w14:textId="77777777" w:rsidR="00CA59BA" w:rsidRPr="008424CB" w:rsidRDefault="00CA59BA" w:rsidP="00CA59BA">
      <w:pPr>
        <w:spacing w:line="276" w:lineRule="auto"/>
        <w:rPr>
          <w:i/>
          <w:szCs w:val="22"/>
        </w:rPr>
      </w:pPr>
    </w:p>
    <w:p w14:paraId="7B3B0172" w14:textId="77777777" w:rsidR="00FF4C0C" w:rsidRPr="003D1032"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28" w:name="_Toc64968785"/>
      <w:r w:rsidR="003D1032" w:rsidRPr="003D1032">
        <w:rPr>
          <w:rFonts w:ascii="Calibri" w:hAnsi="Calibri" w:cs="Calibri"/>
          <w:b/>
          <w:bCs/>
          <w:color w:val="00709C"/>
        </w:rPr>
        <w:t>Datenschutz gewährleisten</w:t>
      </w:r>
      <w:bookmarkEnd w:id="28"/>
    </w:p>
    <w:p w14:paraId="21B360DC" w14:textId="77777777" w:rsidR="003D1032" w:rsidRDefault="003D1032" w:rsidP="00DB4440">
      <w:pPr>
        <w:spacing w:line="276" w:lineRule="auto"/>
        <w:rPr>
          <w:szCs w:val="22"/>
        </w:rPr>
      </w:pPr>
    </w:p>
    <w:p w14:paraId="7997A7DE" w14:textId="77777777" w:rsidR="003D1032" w:rsidRPr="00590DAA" w:rsidRDefault="003D1032" w:rsidP="003D1032">
      <w:pPr>
        <w:spacing w:line="276" w:lineRule="auto"/>
        <w:rPr>
          <w:b/>
          <w:color w:val="00709C"/>
        </w:rPr>
      </w:pPr>
      <w:r w:rsidRPr="00590DAA">
        <w:rPr>
          <w:b/>
          <w:color w:val="00709C"/>
        </w:rPr>
        <w:t>Datenschutz ist ein Grundrecht</w:t>
      </w:r>
    </w:p>
    <w:p w14:paraId="4A0FE895" w14:textId="77777777" w:rsidR="003D1032" w:rsidRPr="003D1032" w:rsidRDefault="003D1032" w:rsidP="003D1032">
      <w:pPr>
        <w:spacing w:line="276" w:lineRule="auto"/>
        <w:rPr>
          <w:sz w:val="22"/>
          <w:szCs w:val="22"/>
        </w:rPr>
      </w:pPr>
      <w:r w:rsidRPr="003D1032">
        <w:rPr>
          <w:sz w:val="22"/>
          <w:szCs w:val="22"/>
        </w:rPr>
        <w:t>Der Schutz personenbezogener</w:t>
      </w:r>
      <w:r w:rsidR="00CA59BA">
        <w:rPr>
          <w:sz w:val="22"/>
          <w:szCs w:val="22"/>
        </w:rPr>
        <w:t xml:space="preserve"> Daten und die Einhaltung daten</w:t>
      </w:r>
      <w:r w:rsidRPr="003D1032">
        <w:rPr>
          <w:sz w:val="22"/>
          <w:szCs w:val="22"/>
        </w:rPr>
        <w:t>schutzrechtlicher Bestimmungen sind wesentlich für das Vertrauen der Allgemeinheit in den öffentlichen Dienst.</w:t>
      </w:r>
    </w:p>
    <w:p w14:paraId="5F5A7C8F" w14:textId="77777777" w:rsidR="003D1032" w:rsidRPr="003D1032" w:rsidRDefault="003D1032" w:rsidP="003D1032">
      <w:pPr>
        <w:spacing w:line="276" w:lineRule="auto"/>
        <w:rPr>
          <w:sz w:val="22"/>
          <w:szCs w:val="22"/>
        </w:rPr>
      </w:pPr>
    </w:p>
    <w:p w14:paraId="2D697163" w14:textId="77777777" w:rsidR="003D1032" w:rsidRPr="003D1032" w:rsidRDefault="003D1032" w:rsidP="003D1032">
      <w:pPr>
        <w:spacing w:line="276" w:lineRule="auto"/>
        <w:rPr>
          <w:sz w:val="22"/>
          <w:szCs w:val="22"/>
        </w:rPr>
      </w:pPr>
      <w:r w:rsidRPr="003D1032">
        <w:rPr>
          <w:sz w:val="22"/>
          <w:szCs w:val="22"/>
        </w:rPr>
        <w:t>Der Umgang mit personenbezogenen Daten ist auf bestimmte, festgelegte, eindeutige Zwecke beschränkt, die sich aus einer dienstlichen Notwendigkeit ergeben, und erfolgt in Übereinstimmung mit den anwendbaren gesetzlichen Grundlagen oder aufgrund einer Einwilligung oder eines Vertrages.</w:t>
      </w:r>
    </w:p>
    <w:p w14:paraId="412FAAF9" w14:textId="77777777" w:rsidR="003D1032" w:rsidRPr="003D1032" w:rsidRDefault="003D1032" w:rsidP="003D1032">
      <w:pPr>
        <w:spacing w:line="276" w:lineRule="auto"/>
        <w:rPr>
          <w:sz w:val="22"/>
          <w:szCs w:val="22"/>
        </w:rPr>
      </w:pPr>
    </w:p>
    <w:p w14:paraId="5CBEDB49" w14:textId="77777777" w:rsidR="003D1032" w:rsidRPr="003D1032" w:rsidRDefault="003D1032" w:rsidP="003D1032">
      <w:pPr>
        <w:spacing w:line="276" w:lineRule="auto"/>
        <w:rPr>
          <w:sz w:val="22"/>
          <w:szCs w:val="22"/>
        </w:rPr>
      </w:pPr>
      <w:r w:rsidRPr="003D1032">
        <w:rPr>
          <w:sz w:val="22"/>
          <w:szCs w:val="22"/>
        </w:rPr>
        <w:t xml:space="preserve">Die Stadt Graz stellt </w:t>
      </w:r>
      <w:r w:rsidR="002A4C21">
        <w:rPr>
          <w:sz w:val="22"/>
          <w:szCs w:val="22"/>
        </w:rPr>
        <w:t xml:space="preserve">mir </w:t>
      </w:r>
      <w:r w:rsidR="000A4E69">
        <w:rPr>
          <w:sz w:val="22"/>
          <w:szCs w:val="22"/>
        </w:rPr>
        <w:t xml:space="preserve">daher </w:t>
      </w:r>
      <w:r w:rsidRPr="003D1032">
        <w:rPr>
          <w:sz w:val="22"/>
          <w:szCs w:val="22"/>
        </w:rPr>
        <w:t xml:space="preserve">auf der Informationssicherheitsplattform (IS-Plattform) im MitarbeiterInnenportal </w:t>
      </w:r>
      <w:r w:rsidR="000A4E69">
        <w:rPr>
          <w:sz w:val="22"/>
          <w:szCs w:val="22"/>
        </w:rPr>
        <w:t xml:space="preserve">die </w:t>
      </w:r>
      <w:r w:rsidRPr="003D1032">
        <w:rPr>
          <w:sz w:val="22"/>
          <w:szCs w:val="22"/>
        </w:rPr>
        <w:t>wesentliche</w:t>
      </w:r>
      <w:r w:rsidR="000A4E69">
        <w:rPr>
          <w:sz w:val="22"/>
          <w:szCs w:val="22"/>
        </w:rPr>
        <w:t>n</w:t>
      </w:r>
      <w:r w:rsidRPr="003D1032">
        <w:rPr>
          <w:sz w:val="22"/>
          <w:szCs w:val="22"/>
        </w:rPr>
        <w:t xml:space="preserve"> Informationen zum Datenschutz zur Verfügung. </w:t>
      </w:r>
    </w:p>
    <w:p w14:paraId="20EF6EA4" w14:textId="77777777" w:rsidR="003D1032" w:rsidRPr="003D1032" w:rsidRDefault="003D1032" w:rsidP="003D1032">
      <w:pPr>
        <w:spacing w:line="276" w:lineRule="auto"/>
        <w:rPr>
          <w:sz w:val="22"/>
          <w:szCs w:val="22"/>
        </w:rPr>
      </w:pPr>
    </w:p>
    <w:p w14:paraId="1C744B5E" w14:textId="77777777" w:rsidR="003D1032" w:rsidRDefault="003D1032" w:rsidP="003D1032">
      <w:pPr>
        <w:spacing w:line="276" w:lineRule="auto"/>
        <w:rPr>
          <w:sz w:val="22"/>
          <w:szCs w:val="22"/>
        </w:rPr>
      </w:pPr>
      <w:r w:rsidRPr="003D1032">
        <w:rPr>
          <w:sz w:val="22"/>
          <w:szCs w:val="22"/>
        </w:rPr>
        <w:t>Ich bewahre schutzwürdige Daten vor dem Zugriff unbefugter Personen, auch wenn diese Kolleginnen und Kollegen sind. Ich sehe insbesondere davon ab, personenbezogene Daten für unrechtmäßige Zwecke oder ohne eine entsprechend legitime, geschäftsbezogene Notwendigkeit zu verarbeiten oder weiterzugeben.</w:t>
      </w:r>
    </w:p>
    <w:p w14:paraId="347C1B0F" w14:textId="77777777" w:rsidR="003D1032" w:rsidRDefault="003D1032" w:rsidP="003D1032">
      <w:pPr>
        <w:spacing w:line="276" w:lineRule="auto"/>
        <w:rPr>
          <w:sz w:val="22"/>
          <w:szCs w:val="22"/>
        </w:rPr>
      </w:pPr>
      <w:r w:rsidRPr="003D1032">
        <w:rPr>
          <w:sz w:val="22"/>
          <w:szCs w:val="22"/>
        </w:rPr>
        <w:t>Im Umgang mit der rechtlich zulässigen Verarbeitung von folgenden</w:t>
      </w:r>
      <w:r w:rsidR="008E6F5B">
        <w:rPr>
          <w:sz w:val="22"/>
          <w:szCs w:val="22"/>
        </w:rPr>
        <w:t xml:space="preserve"> </w:t>
      </w:r>
      <w:r w:rsidRPr="003D1032">
        <w:rPr>
          <w:sz w:val="22"/>
          <w:szCs w:val="22"/>
        </w:rPr>
        <w:t>Daten lasse ich besondere Sorgfalt walten:</w:t>
      </w:r>
    </w:p>
    <w:p w14:paraId="1826D3FC" w14:textId="77777777" w:rsidR="008E6F5B" w:rsidRPr="003D1032" w:rsidRDefault="008E6F5B" w:rsidP="003D1032">
      <w:pPr>
        <w:spacing w:line="276" w:lineRule="auto"/>
        <w:rPr>
          <w:sz w:val="22"/>
          <w:szCs w:val="22"/>
        </w:rPr>
      </w:pPr>
    </w:p>
    <w:p w14:paraId="249F339B" w14:textId="77777777" w:rsidR="003D1032" w:rsidRPr="003D1032" w:rsidRDefault="003D1032" w:rsidP="003D1032">
      <w:pPr>
        <w:spacing w:line="276" w:lineRule="auto"/>
        <w:rPr>
          <w:sz w:val="22"/>
          <w:szCs w:val="22"/>
        </w:rPr>
      </w:pPr>
      <w:r w:rsidRPr="003D1032">
        <w:rPr>
          <w:sz w:val="22"/>
          <w:szCs w:val="22"/>
        </w:rPr>
        <w:t>Rassische und ethnische Herkunft, politische Meinungen, religiöse oder weltanschauliche Überzeugungen oder die Gewerkschaftszugehörigkeit, genetische Daten, biometrische Daten zur eindeutigen Identifizierung einer</w:t>
      </w:r>
      <w:r>
        <w:rPr>
          <w:sz w:val="22"/>
          <w:szCs w:val="22"/>
        </w:rPr>
        <w:t xml:space="preserve"> </w:t>
      </w:r>
      <w:r w:rsidRPr="003D1032">
        <w:rPr>
          <w:sz w:val="22"/>
          <w:szCs w:val="22"/>
        </w:rPr>
        <w:t>natürlichen Person, Gesundheitsdaten oder Daten zum Sexualleben oder der sexuellen Orientierung oder strafrechtliche Verurteilungen und Straftaten.</w:t>
      </w:r>
    </w:p>
    <w:p w14:paraId="0A8B789C" w14:textId="77777777" w:rsidR="003D1032" w:rsidRPr="003D1032" w:rsidRDefault="003D1032" w:rsidP="003D1032">
      <w:pPr>
        <w:spacing w:line="276" w:lineRule="auto"/>
        <w:rPr>
          <w:sz w:val="22"/>
          <w:szCs w:val="22"/>
        </w:rPr>
      </w:pPr>
    </w:p>
    <w:p w14:paraId="239EAE19" w14:textId="77777777" w:rsidR="003D1032" w:rsidRPr="008424CB" w:rsidRDefault="003D1032" w:rsidP="003D1032">
      <w:pPr>
        <w:spacing w:line="276" w:lineRule="auto"/>
        <w:rPr>
          <w:i/>
          <w:sz w:val="22"/>
          <w:szCs w:val="22"/>
        </w:rPr>
      </w:pPr>
      <w:r w:rsidRPr="008424CB">
        <w:rPr>
          <w:i/>
          <w:sz w:val="22"/>
          <w:szCs w:val="22"/>
        </w:rPr>
        <w:t>Ich finde im Sortierer des Kopierers Teile von Personalakten, die Lohn- und Gehaltsangaben sowie eine Reihe anderer personenbezogener Daten enthalten.</w:t>
      </w:r>
    </w:p>
    <w:p w14:paraId="1989BC1E" w14:textId="77777777" w:rsidR="003D1032" w:rsidRPr="008424CB" w:rsidRDefault="003D1032" w:rsidP="008E6F5B">
      <w:pPr>
        <w:pStyle w:val="AufzPunkt"/>
        <w:tabs>
          <w:tab w:val="clear" w:pos="644"/>
        </w:tabs>
        <w:spacing w:before="0"/>
        <w:ind w:left="284" w:hanging="284"/>
        <w:rPr>
          <w:i/>
        </w:rPr>
      </w:pPr>
      <w:r w:rsidRPr="008424CB">
        <w:rPr>
          <w:i/>
        </w:rPr>
        <w:t>Ich gebe die Unterlagen umgehend der zuständigen Abteilung zurück und wahre dabei Diskretion. Die Wahrung der Vertraulichkeit personenbezogener Daten ist wichtig.</w:t>
      </w:r>
    </w:p>
    <w:p w14:paraId="540285DE" w14:textId="77777777" w:rsidR="003D1032" w:rsidRPr="008424CB" w:rsidRDefault="003D1032" w:rsidP="003D1032">
      <w:pPr>
        <w:spacing w:line="276" w:lineRule="auto"/>
        <w:rPr>
          <w:i/>
          <w:sz w:val="22"/>
          <w:szCs w:val="22"/>
        </w:rPr>
      </w:pPr>
    </w:p>
    <w:p w14:paraId="7FD66D9C" w14:textId="77777777" w:rsidR="003D1032" w:rsidRPr="008424CB" w:rsidRDefault="003D1032" w:rsidP="003D1032">
      <w:pPr>
        <w:spacing w:line="276" w:lineRule="auto"/>
        <w:rPr>
          <w:i/>
          <w:sz w:val="22"/>
          <w:szCs w:val="22"/>
        </w:rPr>
      </w:pPr>
      <w:r w:rsidRPr="008424CB">
        <w:rPr>
          <w:i/>
          <w:sz w:val="22"/>
          <w:szCs w:val="22"/>
        </w:rPr>
        <w:t>Ich habe Zugang zu Daten einer dienstlichen Datenbank. Ein Unternehmen bittet mich, Daten über eine bestimmte Person zu „besorgen“.</w:t>
      </w:r>
    </w:p>
    <w:p w14:paraId="60380350" w14:textId="77777777" w:rsidR="00FF4C0C" w:rsidRPr="008424CB" w:rsidRDefault="003D1032" w:rsidP="008E6F5B">
      <w:pPr>
        <w:pStyle w:val="AufzPunkt"/>
        <w:tabs>
          <w:tab w:val="clear" w:pos="644"/>
        </w:tabs>
        <w:spacing w:before="0"/>
        <w:ind w:left="284" w:hanging="284"/>
        <w:rPr>
          <w:i/>
        </w:rPr>
      </w:pPr>
      <w:r w:rsidRPr="008424CB">
        <w:rPr>
          <w:i/>
        </w:rPr>
        <w:t>Ich bin mir bewusst, dass ich damit gegen datenschutzrechtliche Bestimmungen verstoßen würde und bedenke, dass Datenzugriffe automatisch mitprotokolliert und ausgewertet werden können. Ich lehne diese Bitte ab und informiere meine Führungskraft.</w:t>
      </w:r>
    </w:p>
    <w:p w14:paraId="5FE407D3" w14:textId="77777777" w:rsidR="00FF4C0C" w:rsidRPr="008424CB" w:rsidRDefault="00FF4C0C" w:rsidP="00DB4440">
      <w:pPr>
        <w:spacing w:line="276" w:lineRule="auto"/>
        <w:rPr>
          <w:i/>
          <w:szCs w:val="22"/>
        </w:rPr>
      </w:pPr>
    </w:p>
    <w:p w14:paraId="4A0D1BD8" w14:textId="77777777" w:rsidR="003D1032" w:rsidRPr="003D1032"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29" w:name="_Toc64968786"/>
      <w:r w:rsidR="003D1032" w:rsidRPr="003D1032">
        <w:rPr>
          <w:rFonts w:ascii="Calibri" w:hAnsi="Calibri" w:cs="Calibri"/>
          <w:b/>
          <w:bCs/>
          <w:color w:val="00709C"/>
        </w:rPr>
        <w:t>Sicherer Umgang mit sozialen Medien</w:t>
      </w:r>
      <w:bookmarkEnd w:id="29"/>
    </w:p>
    <w:p w14:paraId="73F20069" w14:textId="77777777" w:rsidR="003D1032" w:rsidRDefault="003D1032" w:rsidP="00DB4440">
      <w:pPr>
        <w:spacing w:line="276" w:lineRule="auto"/>
        <w:rPr>
          <w:szCs w:val="22"/>
        </w:rPr>
      </w:pPr>
    </w:p>
    <w:p w14:paraId="2606BF45" w14:textId="77777777" w:rsidR="003D1032" w:rsidRPr="003D1032" w:rsidRDefault="003D1032" w:rsidP="003D1032">
      <w:pPr>
        <w:spacing w:line="276" w:lineRule="auto"/>
        <w:rPr>
          <w:sz w:val="22"/>
          <w:szCs w:val="22"/>
        </w:rPr>
      </w:pPr>
      <w:r w:rsidRPr="003D1032">
        <w:rPr>
          <w:sz w:val="22"/>
          <w:szCs w:val="22"/>
        </w:rPr>
        <w:t xml:space="preserve">Ich bekenne mich im Umgang mit sozialen Medien dazu, dass im Internet veröffentlichte Information weder mir noch der Stadt Graz schaden darf. </w:t>
      </w:r>
    </w:p>
    <w:p w14:paraId="6BE48F1C" w14:textId="77777777" w:rsidR="003D1032" w:rsidRPr="003D1032" w:rsidRDefault="003D1032" w:rsidP="003D1032">
      <w:pPr>
        <w:spacing w:line="276" w:lineRule="auto"/>
        <w:rPr>
          <w:sz w:val="22"/>
          <w:szCs w:val="22"/>
        </w:rPr>
      </w:pPr>
    </w:p>
    <w:p w14:paraId="3A53053B" w14:textId="77777777" w:rsidR="003D1032" w:rsidRPr="00590DAA" w:rsidRDefault="00590DAA" w:rsidP="003D1032">
      <w:pPr>
        <w:spacing w:line="276" w:lineRule="auto"/>
        <w:rPr>
          <w:b/>
          <w:color w:val="00709C"/>
        </w:rPr>
      </w:pPr>
      <w:r>
        <w:rPr>
          <w:b/>
          <w:color w:val="00709C"/>
        </w:rPr>
        <w:t>Freie Meinungsäußerung</w:t>
      </w:r>
    </w:p>
    <w:p w14:paraId="1DFC7D2E" w14:textId="77777777" w:rsidR="003D1032" w:rsidRPr="003D1032" w:rsidRDefault="003D1032" w:rsidP="003D1032">
      <w:pPr>
        <w:spacing w:line="276" w:lineRule="auto"/>
        <w:rPr>
          <w:sz w:val="22"/>
          <w:szCs w:val="22"/>
        </w:rPr>
      </w:pPr>
      <w:r w:rsidRPr="003D1032">
        <w:rPr>
          <w:sz w:val="22"/>
          <w:szCs w:val="22"/>
        </w:rPr>
        <w:t>Die Stadt Graz achtet und gewährleistet natürlich auch mein Recht auf freie Meinungsäußerung als Privatperson. Ich vermeide aber trotzdem Aussagen, die mich oder meinen Dienstgeber im Internet diskreditieren.</w:t>
      </w:r>
    </w:p>
    <w:p w14:paraId="7A5B11E4" w14:textId="77777777" w:rsidR="003D1032" w:rsidRPr="003D1032" w:rsidRDefault="003D1032" w:rsidP="003D1032">
      <w:pPr>
        <w:spacing w:line="276" w:lineRule="auto"/>
        <w:rPr>
          <w:sz w:val="22"/>
          <w:szCs w:val="22"/>
        </w:rPr>
      </w:pPr>
    </w:p>
    <w:p w14:paraId="12CA6346" w14:textId="77777777" w:rsidR="003D1032" w:rsidRDefault="00FE1B78" w:rsidP="003D1032">
      <w:pPr>
        <w:spacing w:line="276" w:lineRule="auto"/>
        <w:rPr>
          <w:b/>
          <w:color w:val="00709C"/>
        </w:rPr>
      </w:pPr>
      <w:r>
        <w:rPr>
          <w:b/>
          <w:color w:val="00709C"/>
        </w:rPr>
        <w:t>Richtlinien der Stadt Graz für die Öffentlichkeitsarbeit in sozialen Medien</w:t>
      </w:r>
    </w:p>
    <w:p w14:paraId="794F2940" w14:textId="77777777" w:rsidR="00FE1B78" w:rsidRPr="00FE1B78" w:rsidRDefault="00F04BF6" w:rsidP="003D1032">
      <w:pPr>
        <w:spacing w:line="276" w:lineRule="auto"/>
        <w:rPr>
          <w:sz w:val="22"/>
          <w:szCs w:val="22"/>
        </w:rPr>
      </w:pPr>
      <w:r>
        <w:rPr>
          <w:sz w:val="22"/>
          <w:szCs w:val="22"/>
        </w:rPr>
        <w:t>Ich beachte die</w:t>
      </w:r>
      <w:r w:rsidR="00FE1B78">
        <w:rPr>
          <w:sz w:val="22"/>
          <w:szCs w:val="22"/>
        </w:rPr>
        <w:t xml:space="preserve"> Richtlinien der Stadt Graz für die Öffentlichkeitsarbeit in sozialen Medien</w:t>
      </w:r>
      <w:r>
        <w:rPr>
          <w:sz w:val="22"/>
          <w:szCs w:val="22"/>
        </w:rPr>
        <w:t>. Diese Richtlinien legen eine</w:t>
      </w:r>
      <w:r w:rsidR="00FE1B78">
        <w:rPr>
          <w:sz w:val="22"/>
          <w:szCs w:val="22"/>
        </w:rPr>
        <w:t xml:space="preserve"> einheitliche Vorgehensweise für die Stadt Graz i</w:t>
      </w:r>
      <w:r>
        <w:rPr>
          <w:sz w:val="22"/>
          <w:szCs w:val="22"/>
        </w:rPr>
        <w:t>n sozialen Netzwerken fest</w:t>
      </w:r>
      <w:r w:rsidR="00FE1B78">
        <w:rPr>
          <w:sz w:val="22"/>
          <w:szCs w:val="22"/>
        </w:rPr>
        <w:t xml:space="preserve">. </w:t>
      </w:r>
    </w:p>
    <w:p w14:paraId="6CEE7E9F" w14:textId="77777777" w:rsidR="003D1032" w:rsidRPr="003D1032" w:rsidRDefault="003D1032" w:rsidP="003D1032">
      <w:pPr>
        <w:spacing w:line="276" w:lineRule="auto"/>
        <w:rPr>
          <w:sz w:val="22"/>
          <w:szCs w:val="22"/>
        </w:rPr>
      </w:pPr>
    </w:p>
    <w:p w14:paraId="147C9C11" w14:textId="77777777" w:rsidR="003D1032" w:rsidRPr="00590DAA" w:rsidRDefault="003D1032" w:rsidP="003D1032">
      <w:pPr>
        <w:spacing w:line="276" w:lineRule="auto"/>
        <w:rPr>
          <w:b/>
          <w:color w:val="00709C"/>
        </w:rPr>
      </w:pPr>
      <w:r w:rsidRPr="00590DAA">
        <w:rPr>
          <w:b/>
          <w:color w:val="00709C"/>
        </w:rPr>
        <w:t>Verö</w:t>
      </w:r>
      <w:r w:rsidR="00590DAA">
        <w:rPr>
          <w:b/>
          <w:color w:val="00709C"/>
        </w:rPr>
        <w:t>ffentlichung persönlicher Daten</w:t>
      </w:r>
    </w:p>
    <w:p w14:paraId="0B7BE6DC" w14:textId="77777777" w:rsidR="003D1032" w:rsidRDefault="003D1032" w:rsidP="003D1032">
      <w:pPr>
        <w:spacing w:line="276" w:lineRule="auto"/>
        <w:rPr>
          <w:sz w:val="22"/>
          <w:szCs w:val="22"/>
        </w:rPr>
      </w:pPr>
      <w:r w:rsidRPr="003D1032">
        <w:rPr>
          <w:sz w:val="22"/>
          <w:szCs w:val="22"/>
        </w:rPr>
        <w:t xml:space="preserve">Ich bin bei der privaten Nutzung von sozialen Medien selbst dafür verantwortlich, welche und wie viele Informationen ich über mich und andere preisgebe. </w:t>
      </w:r>
    </w:p>
    <w:p w14:paraId="2B543F9E" w14:textId="77777777" w:rsidR="002B5ABB" w:rsidRPr="003D1032" w:rsidRDefault="002B5ABB" w:rsidP="003D1032">
      <w:pPr>
        <w:spacing w:line="276" w:lineRule="auto"/>
        <w:rPr>
          <w:sz w:val="22"/>
          <w:szCs w:val="22"/>
        </w:rPr>
      </w:pPr>
    </w:p>
    <w:p w14:paraId="5A1964FE" w14:textId="77777777" w:rsidR="003D1032" w:rsidRPr="00590DAA" w:rsidRDefault="00590DAA" w:rsidP="003D1032">
      <w:pPr>
        <w:spacing w:line="276" w:lineRule="auto"/>
        <w:rPr>
          <w:b/>
          <w:color w:val="00709C"/>
        </w:rPr>
      </w:pPr>
      <w:r>
        <w:rPr>
          <w:b/>
          <w:color w:val="00709C"/>
        </w:rPr>
        <w:t>Privatsphäre-Einstellungen</w:t>
      </w:r>
    </w:p>
    <w:p w14:paraId="1B4440E3" w14:textId="77777777" w:rsidR="003D1032" w:rsidRDefault="003D1032" w:rsidP="003D1032">
      <w:pPr>
        <w:spacing w:line="276" w:lineRule="auto"/>
        <w:rPr>
          <w:sz w:val="22"/>
          <w:szCs w:val="22"/>
        </w:rPr>
      </w:pPr>
      <w:r w:rsidRPr="003D1032">
        <w:rPr>
          <w:sz w:val="22"/>
          <w:szCs w:val="22"/>
        </w:rPr>
        <w:t>Bei meinen Aktivitäten in sozialen Medien achte ich immer auf die Privatsphäre-Einstellungen. Mir ist bewusst, dass Beiträge in sozialen Medien vor allem bei nicht eingeschränkten Profilinformationen – oft unbeabsichtigt – eine breite Öffentlichkeit erreichen können.</w:t>
      </w:r>
    </w:p>
    <w:p w14:paraId="247A0B6D" w14:textId="77777777" w:rsidR="002B5ABB" w:rsidRDefault="002B5ABB" w:rsidP="003D1032">
      <w:pPr>
        <w:spacing w:line="276" w:lineRule="auto"/>
        <w:rPr>
          <w:sz w:val="22"/>
          <w:szCs w:val="22"/>
        </w:rPr>
      </w:pPr>
    </w:p>
    <w:p w14:paraId="79150898" w14:textId="77777777" w:rsidR="003D1032" w:rsidRPr="00590DAA" w:rsidRDefault="00590DAA" w:rsidP="003D1032">
      <w:pPr>
        <w:spacing w:line="276" w:lineRule="auto"/>
        <w:rPr>
          <w:b/>
          <w:color w:val="00709C"/>
        </w:rPr>
      </w:pPr>
      <w:r w:rsidRPr="00590DAA">
        <w:rPr>
          <w:b/>
          <w:color w:val="00709C"/>
        </w:rPr>
        <w:t>Standortdaten</w:t>
      </w:r>
    </w:p>
    <w:p w14:paraId="36F7B1AB" w14:textId="77777777" w:rsidR="003D1032" w:rsidRDefault="003D1032" w:rsidP="003D1032">
      <w:pPr>
        <w:spacing w:line="276" w:lineRule="auto"/>
        <w:rPr>
          <w:sz w:val="22"/>
          <w:szCs w:val="22"/>
        </w:rPr>
      </w:pPr>
      <w:r w:rsidRPr="003D1032">
        <w:rPr>
          <w:sz w:val="22"/>
          <w:szCs w:val="22"/>
        </w:rPr>
        <w:t xml:space="preserve">Die meisten mobilen Endgeräte wie Smartphones und Tablets </w:t>
      </w:r>
      <w:r w:rsidRPr="00C714EC">
        <w:rPr>
          <w:sz w:val="22"/>
          <w:szCs w:val="22"/>
        </w:rPr>
        <w:t>ermöglichen (z.</w:t>
      </w:r>
      <w:r w:rsidR="00731B0A" w:rsidRPr="00C714EC">
        <w:rPr>
          <w:sz w:val="22"/>
          <w:szCs w:val="22"/>
        </w:rPr>
        <w:t xml:space="preserve"> </w:t>
      </w:r>
      <w:r w:rsidRPr="00C714EC">
        <w:rPr>
          <w:sz w:val="22"/>
          <w:szCs w:val="22"/>
        </w:rPr>
        <w:t>B.</w:t>
      </w:r>
      <w:r w:rsidRPr="003D1032">
        <w:rPr>
          <w:sz w:val="22"/>
          <w:szCs w:val="22"/>
        </w:rPr>
        <w:t xml:space="preserve"> mittels GPS) eine Lokalisierung. Ich beachte diesen Umstand, wenn ich Inhalte in sozialen Medien bei eingeschalteter Standortbestimmung teile.</w:t>
      </w:r>
    </w:p>
    <w:p w14:paraId="5767D01A" w14:textId="77777777" w:rsidR="00590DAA" w:rsidRDefault="00590DAA" w:rsidP="003D1032">
      <w:pPr>
        <w:spacing w:line="276" w:lineRule="auto"/>
        <w:rPr>
          <w:sz w:val="22"/>
          <w:szCs w:val="22"/>
        </w:rPr>
      </w:pPr>
    </w:p>
    <w:p w14:paraId="44A74D43" w14:textId="77777777" w:rsidR="003D1032" w:rsidRPr="00590DAA" w:rsidRDefault="00590DAA" w:rsidP="003D1032">
      <w:pPr>
        <w:spacing w:line="276" w:lineRule="auto"/>
        <w:rPr>
          <w:b/>
          <w:color w:val="00709C"/>
        </w:rPr>
      </w:pPr>
      <w:r>
        <w:rPr>
          <w:b/>
          <w:color w:val="00709C"/>
        </w:rPr>
        <w:t>Social Engineering</w:t>
      </w:r>
    </w:p>
    <w:p w14:paraId="614BD8AE" w14:textId="77777777" w:rsidR="003D1032" w:rsidRPr="003D1032" w:rsidRDefault="003D1032" w:rsidP="003D1032">
      <w:pPr>
        <w:spacing w:line="276" w:lineRule="auto"/>
        <w:rPr>
          <w:sz w:val="22"/>
          <w:szCs w:val="22"/>
        </w:rPr>
      </w:pPr>
      <w:r w:rsidRPr="003D1032">
        <w:rPr>
          <w:sz w:val="22"/>
          <w:szCs w:val="22"/>
        </w:rPr>
        <w:t xml:space="preserve">Infolge meiner </w:t>
      </w:r>
      <w:r w:rsidR="00F04BF6">
        <w:rPr>
          <w:sz w:val="22"/>
          <w:szCs w:val="22"/>
        </w:rPr>
        <w:t>Tätigkeit bei der Stadt Graz</w:t>
      </w:r>
      <w:r w:rsidRPr="003D1032">
        <w:rPr>
          <w:sz w:val="22"/>
          <w:szCs w:val="22"/>
        </w:rPr>
        <w:t xml:space="preserve"> komme ich zu einer Vielzahl von Informationen, die für Unbefugte interessant sein könnten.</w:t>
      </w:r>
    </w:p>
    <w:p w14:paraId="35C48725" w14:textId="77777777" w:rsidR="003D1032" w:rsidRPr="003D1032" w:rsidRDefault="003D1032" w:rsidP="003D1032">
      <w:pPr>
        <w:spacing w:line="276" w:lineRule="auto"/>
        <w:rPr>
          <w:sz w:val="22"/>
          <w:szCs w:val="22"/>
        </w:rPr>
      </w:pPr>
      <w:r w:rsidRPr="003D1032">
        <w:rPr>
          <w:sz w:val="22"/>
          <w:szCs w:val="22"/>
        </w:rPr>
        <w:t>„Social Engineering“ zielt darauf ab, öffentlich Bedienstete in ihrer Dienstausübung zu beeinflussen und sie zu einer bestimmten Verhaltensweise zu bewegen, beispielsweise zur Umgehung von Sicherheitsvorkehrungen oder zur Herausgabe vertraulicher Daten.</w:t>
      </w:r>
    </w:p>
    <w:p w14:paraId="4F815A8D" w14:textId="77777777" w:rsidR="003D1032" w:rsidRPr="003D1032" w:rsidRDefault="003D1032" w:rsidP="003D1032">
      <w:pPr>
        <w:spacing w:line="276" w:lineRule="auto"/>
        <w:rPr>
          <w:sz w:val="22"/>
          <w:szCs w:val="22"/>
        </w:rPr>
      </w:pPr>
    </w:p>
    <w:p w14:paraId="307BB155" w14:textId="77777777" w:rsidR="003D1032" w:rsidRPr="003D1032" w:rsidRDefault="003D1032" w:rsidP="003D1032">
      <w:pPr>
        <w:spacing w:line="276" w:lineRule="auto"/>
        <w:rPr>
          <w:sz w:val="22"/>
          <w:szCs w:val="22"/>
        </w:rPr>
      </w:pPr>
      <w:r w:rsidRPr="003D1032">
        <w:rPr>
          <w:sz w:val="22"/>
          <w:szCs w:val="22"/>
        </w:rPr>
        <w:t>Auch aus der Summe von scheinbar belanglosen Einzelinformationen können umfassende Rückschlüsse auf Personen und Handlungen möglich sein. Ich lasse daher auch in sozialen Medien besondere Vorsicht walten und bedenke, dass Personen in sozialen Medien falsche Identitäten annehmen können.</w:t>
      </w:r>
    </w:p>
    <w:p w14:paraId="144EE91E" w14:textId="77777777" w:rsidR="003D1032" w:rsidRPr="003D1032" w:rsidRDefault="003D1032" w:rsidP="003D1032">
      <w:pPr>
        <w:spacing w:line="276" w:lineRule="auto"/>
        <w:rPr>
          <w:sz w:val="22"/>
          <w:szCs w:val="22"/>
        </w:rPr>
      </w:pPr>
    </w:p>
    <w:p w14:paraId="3251D235" w14:textId="77777777" w:rsidR="003D1032" w:rsidRPr="00590DAA" w:rsidRDefault="003D1032" w:rsidP="003D1032">
      <w:pPr>
        <w:spacing w:line="276" w:lineRule="auto"/>
        <w:rPr>
          <w:b/>
          <w:color w:val="00709C"/>
        </w:rPr>
      </w:pPr>
      <w:r w:rsidRPr="00590DAA">
        <w:rPr>
          <w:b/>
          <w:color w:val="00709C"/>
        </w:rPr>
        <w:t>Besondere Stell</w:t>
      </w:r>
      <w:r w:rsidR="00590DAA">
        <w:rPr>
          <w:b/>
          <w:color w:val="00709C"/>
        </w:rPr>
        <w:t>ung auch außerhalb des Dienstes</w:t>
      </w:r>
    </w:p>
    <w:p w14:paraId="07F9F879" w14:textId="77777777" w:rsidR="003D1032" w:rsidRDefault="003D1032" w:rsidP="003D1032">
      <w:pPr>
        <w:spacing w:line="276" w:lineRule="auto"/>
        <w:rPr>
          <w:sz w:val="22"/>
          <w:szCs w:val="22"/>
        </w:rPr>
      </w:pPr>
      <w:r w:rsidRPr="003D1032">
        <w:rPr>
          <w:sz w:val="22"/>
          <w:szCs w:val="22"/>
        </w:rPr>
        <w:t xml:space="preserve">Wenn in sozialen Medien meine </w:t>
      </w:r>
      <w:r w:rsidR="00457FC2">
        <w:rPr>
          <w:sz w:val="22"/>
          <w:szCs w:val="22"/>
        </w:rPr>
        <w:t>Tätigkeit bei der Stadt Graz</w:t>
      </w:r>
      <w:r w:rsidRPr="003D1032">
        <w:rPr>
          <w:sz w:val="22"/>
          <w:szCs w:val="22"/>
        </w:rPr>
        <w:t xml:space="preserve"> erkennbar ist, repräsentiere ich dadurch auch bei privaten Aktivitäten die Stadt Graz in der Öffentlichkeit. Ich verhalte mich d</w:t>
      </w:r>
      <w:r w:rsidR="005D2A17">
        <w:rPr>
          <w:sz w:val="22"/>
          <w:szCs w:val="22"/>
        </w:rPr>
        <w:t>aher so, dass meine Un</w:t>
      </w:r>
      <w:r w:rsidRPr="003D1032">
        <w:rPr>
          <w:sz w:val="22"/>
          <w:szCs w:val="22"/>
        </w:rPr>
        <w:t>parteilichkeit, aber auch die meines Dienstgebers nicht gefährdet werden und unterlasse in sozialen Medien diskriminierende und beleidigende Aussagen.</w:t>
      </w:r>
    </w:p>
    <w:p w14:paraId="1BBDFCCC" w14:textId="77777777" w:rsidR="005E7AB3" w:rsidRDefault="005E7AB3" w:rsidP="003D1032">
      <w:pPr>
        <w:spacing w:line="276" w:lineRule="auto"/>
        <w:rPr>
          <w:sz w:val="22"/>
          <w:szCs w:val="22"/>
        </w:rPr>
      </w:pPr>
    </w:p>
    <w:p w14:paraId="6297D27C" w14:textId="77777777" w:rsidR="005E7AB3" w:rsidRPr="00FF4C0C" w:rsidRDefault="00DA3563" w:rsidP="005E7AB3">
      <w:pPr>
        <w:spacing w:line="276" w:lineRule="auto"/>
        <w:rPr>
          <w:sz w:val="22"/>
          <w:szCs w:val="22"/>
        </w:rPr>
      </w:pPr>
      <w:r>
        <w:rPr>
          <w:sz w:val="22"/>
          <w:szCs w:val="22"/>
        </w:rPr>
        <w:t xml:space="preserve">Ich </w:t>
      </w:r>
      <w:r w:rsidR="005E7AB3">
        <w:rPr>
          <w:sz w:val="22"/>
          <w:szCs w:val="22"/>
        </w:rPr>
        <w:t xml:space="preserve">beachte </w:t>
      </w:r>
      <w:r>
        <w:rPr>
          <w:sz w:val="22"/>
          <w:szCs w:val="22"/>
        </w:rPr>
        <w:t xml:space="preserve">die in der Stadt Graz </w:t>
      </w:r>
      <w:r w:rsidR="005E7AB3">
        <w:rPr>
          <w:sz w:val="22"/>
          <w:szCs w:val="22"/>
        </w:rPr>
        <w:t xml:space="preserve">für die Öffentlichkeitsarbeit </w:t>
      </w:r>
      <w:r>
        <w:rPr>
          <w:sz w:val="22"/>
          <w:szCs w:val="22"/>
        </w:rPr>
        <w:t>und die sozialen Medien geltenden Richtlinien</w:t>
      </w:r>
      <w:r w:rsidR="005E7AB3">
        <w:rPr>
          <w:sz w:val="22"/>
          <w:szCs w:val="22"/>
        </w:rPr>
        <w:t>.</w:t>
      </w:r>
    </w:p>
    <w:p w14:paraId="7572B79C" w14:textId="77777777" w:rsidR="005E7AB3" w:rsidRDefault="005E7AB3" w:rsidP="005E7AB3">
      <w:pPr>
        <w:spacing w:line="276" w:lineRule="auto"/>
        <w:rPr>
          <w:szCs w:val="22"/>
        </w:rPr>
      </w:pPr>
    </w:p>
    <w:p w14:paraId="4CFAD056" w14:textId="77777777" w:rsidR="003D1032" w:rsidRPr="00590DAA" w:rsidRDefault="00590DAA" w:rsidP="003D1032">
      <w:pPr>
        <w:spacing w:line="276" w:lineRule="auto"/>
        <w:rPr>
          <w:b/>
          <w:color w:val="00709C"/>
        </w:rPr>
      </w:pPr>
      <w:r>
        <w:rPr>
          <w:b/>
          <w:color w:val="00709C"/>
        </w:rPr>
        <w:t>Copyright</w:t>
      </w:r>
    </w:p>
    <w:p w14:paraId="4D17460A" w14:textId="77777777" w:rsidR="003D1032" w:rsidRPr="003D1032" w:rsidRDefault="003D1032" w:rsidP="003D1032">
      <w:pPr>
        <w:spacing w:line="276" w:lineRule="auto"/>
        <w:rPr>
          <w:sz w:val="22"/>
          <w:szCs w:val="22"/>
        </w:rPr>
      </w:pPr>
      <w:r w:rsidRPr="003D1032">
        <w:rPr>
          <w:sz w:val="22"/>
          <w:szCs w:val="22"/>
        </w:rPr>
        <w:t>Ich berücksichtige auch in sozialen Medien das Urheberrecht und informiere in Beiträg</w:t>
      </w:r>
      <w:r w:rsidR="00F52F95">
        <w:rPr>
          <w:sz w:val="22"/>
          <w:szCs w:val="22"/>
        </w:rPr>
        <w:t>en detailliert über verwendete C</w:t>
      </w:r>
      <w:r w:rsidRPr="003D1032">
        <w:rPr>
          <w:sz w:val="22"/>
          <w:szCs w:val="22"/>
        </w:rPr>
        <w:t>opyrights.</w:t>
      </w:r>
    </w:p>
    <w:p w14:paraId="10E6BC76" w14:textId="77777777" w:rsidR="003D1032" w:rsidRPr="003D1032" w:rsidRDefault="003D1032" w:rsidP="003D1032">
      <w:pPr>
        <w:spacing w:line="276" w:lineRule="auto"/>
        <w:rPr>
          <w:sz w:val="22"/>
          <w:szCs w:val="22"/>
        </w:rPr>
      </w:pPr>
    </w:p>
    <w:p w14:paraId="7ED8B1A3" w14:textId="77777777" w:rsidR="003D1032" w:rsidRDefault="003D1032" w:rsidP="003D1032">
      <w:pPr>
        <w:spacing w:line="276" w:lineRule="auto"/>
        <w:rPr>
          <w:sz w:val="22"/>
          <w:szCs w:val="22"/>
        </w:rPr>
      </w:pPr>
      <w:r w:rsidRPr="003D1032">
        <w:rPr>
          <w:sz w:val="22"/>
          <w:szCs w:val="22"/>
        </w:rPr>
        <w:t xml:space="preserve">Daher prüfe ich vor der dienstlichen Weiterleitung oder Verbreitung von Inhalten – </w:t>
      </w:r>
      <w:r w:rsidRPr="00C714EC">
        <w:rPr>
          <w:sz w:val="22"/>
          <w:szCs w:val="22"/>
        </w:rPr>
        <w:t>wie z.</w:t>
      </w:r>
      <w:r w:rsidR="00731B0A" w:rsidRPr="00C714EC">
        <w:rPr>
          <w:sz w:val="22"/>
          <w:szCs w:val="22"/>
        </w:rPr>
        <w:t xml:space="preserve"> </w:t>
      </w:r>
      <w:r w:rsidRPr="00C714EC">
        <w:rPr>
          <w:sz w:val="22"/>
          <w:szCs w:val="22"/>
        </w:rPr>
        <w:t>B.</w:t>
      </w:r>
      <w:r w:rsidRPr="003D1032">
        <w:rPr>
          <w:sz w:val="22"/>
          <w:szCs w:val="22"/>
        </w:rPr>
        <w:t xml:space="preserve"> Fotos, Grafiken, Texten, Videos oder Musik – die urheberrechtlichen Bestimmungen. Wenn für mich das Copyright bei einem</w:t>
      </w:r>
      <w:r>
        <w:rPr>
          <w:sz w:val="22"/>
          <w:szCs w:val="22"/>
        </w:rPr>
        <w:t xml:space="preserve"> </w:t>
      </w:r>
      <w:r w:rsidRPr="003D1032">
        <w:rPr>
          <w:sz w:val="22"/>
          <w:szCs w:val="22"/>
        </w:rPr>
        <w:t>Beitrag unklar ist, verzichte ich darauf, diesen weiterzuleiten oder zu verbreiten.</w:t>
      </w:r>
    </w:p>
    <w:p w14:paraId="5A23B1F3" w14:textId="77777777" w:rsidR="002B5ABB" w:rsidRDefault="002B5ABB" w:rsidP="003D1032">
      <w:pPr>
        <w:spacing w:line="276" w:lineRule="auto"/>
        <w:rPr>
          <w:sz w:val="22"/>
          <w:szCs w:val="22"/>
        </w:rPr>
      </w:pPr>
    </w:p>
    <w:p w14:paraId="266E9B4F" w14:textId="77777777" w:rsidR="003D1032" w:rsidRPr="00590DAA" w:rsidRDefault="00E448BA" w:rsidP="003D1032">
      <w:pPr>
        <w:spacing w:line="276" w:lineRule="auto"/>
        <w:rPr>
          <w:b/>
          <w:color w:val="00709C"/>
        </w:rPr>
      </w:pPr>
      <w:r>
        <w:rPr>
          <w:b/>
          <w:color w:val="00709C"/>
        </w:rPr>
        <w:t xml:space="preserve">Vertrauliche </w:t>
      </w:r>
      <w:r w:rsidR="00D91CF2">
        <w:rPr>
          <w:b/>
          <w:color w:val="00709C"/>
        </w:rPr>
        <w:t>dienstliche Informationen</w:t>
      </w:r>
    </w:p>
    <w:p w14:paraId="7C48EBFB" w14:textId="77777777" w:rsidR="003D1032" w:rsidRDefault="00D91CF2" w:rsidP="003D1032">
      <w:pPr>
        <w:spacing w:line="276" w:lineRule="auto"/>
        <w:rPr>
          <w:sz w:val="22"/>
          <w:szCs w:val="22"/>
        </w:rPr>
      </w:pPr>
      <w:r>
        <w:rPr>
          <w:sz w:val="22"/>
          <w:szCs w:val="22"/>
        </w:rPr>
        <w:t>Ich verbreite</w:t>
      </w:r>
      <w:r w:rsidR="003D1032" w:rsidRPr="003D1032">
        <w:rPr>
          <w:sz w:val="22"/>
          <w:szCs w:val="22"/>
        </w:rPr>
        <w:t xml:space="preserve"> natürlich auch in sozialen Me</w:t>
      </w:r>
      <w:r w:rsidR="00E448BA">
        <w:rPr>
          <w:sz w:val="22"/>
          <w:szCs w:val="22"/>
        </w:rPr>
        <w:t xml:space="preserve">dien keine </w:t>
      </w:r>
      <w:r w:rsidR="00355F1D">
        <w:rPr>
          <w:sz w:val="22"/>
          <w:szCs w:val="22"/>
        </w:rPr>
        <w:t>dienstlichen,</w:t>
      </w:r>
      <w:r w:rsidR="003D1032" w:rsidRPr="003D1032">
        <w:rPr>
          <w:sz w:val="22"/>
          <w:szCs w:val="22"/>
        </w:rPr>
        <w:t xml:space="preserve"> vertraulichen Informationen. Mir ist wichtig, dass dienstliche Informationen, die nicht für die Öffentlichkeit bestimmt sind, vertraulich bleiben.</w:t>
      </w:r>
    </w:p>
    <w:p w14:paraId="1491E490" w14:textId="77777777" w:rsidR="003D1032" w:rsidRDefault="003D1032" w:rsidP="00DB4440">
      <w:pPr>
        <w:spacing w:line="276" w:lineRule="auto"/>
        <w:rPr>
          <w:szCs w:val="22"/>
        </w:rPr>
      </w:pPr>
    </w:p>
    <w:p w14:paraId="3BFA1CD6" w14:textId="77777777" w:rsidR="003D1032" w:rsidRPr="003D1032" w:rsidRDefault="003D1032" w:rsidP="001B3BF4">
      <w:pPr>
        <w:pStyle w:val="berschrift1"/>
        <w:numPr>
          <w:ilvl w:val="0"/>
          <w:numId w:val="19"/>
        </w:numPr>
        <w:rPr>
          <w:rFonts w:ascii="Calibri" w:hAnsi="Calibri" w:cs="Calibri"/>
          <w:b/>
          <w:bCs/>
          <w:color w:val="auto"/>
        </w:rPr>
      </w:pPr>
      <w:bookmarkStart w:id="30" w:name="_Toc64968787"/>
      <w:r w:rsidRPr="003D1032">
        <w:rPr>
          <w:rFonts w:ascii="Calibri" w:hAnsi="Calibri" w:cs="Calibri"/>
          <w:b/>
          <w:bCs/>
          <w:color w:val="auto"/>
        </w:rPr>
        <w:t>Führungsverantwortung tragen</w:t>
      </w:r>
      <w:bookmarkEnd w:id="30"/>
    </w:p>
    <w:p w14:paraId="0531243F" w14:textId="77777777" w:rsidR="003D1032" w:rsidRDefault="003D1032" w:rsidP="00DB4440">
      <w:pPr>
        <w:spacing w:line="276" w:lineRule="auto"/>
        <w:rPr>
          <w:szCs w:val="22"/>
        </w:rPr>
      </w:pPr>
    </w:p>
    <w:p w14:paraId="49484AF2" w14:textId="77777777" w:rsidR="003D1032" w:rsidRPr="003D1032"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31" w:name="_Toc64968788"/>
      <w:r w:rsidR="00E12043">
        <w:rPr>
          <w:rFonts w:ascii="Calibri" w:hAnsi="Calibri" w:cs="Calibri"/>
          <w:b/>
          <w:bCs/>
          <w:color w:val="00709C"/>
        </w:rPr>
        <w:t>Führungsgrundsätze des</w:t>
      </w:r>
      <w:r w:rsidR="00584488">
        <w:rPr>
          <w:rFonts w:ascii="Calibri" w:hAnsi="Calibri" w:cs="Calibri"/>
          <w:b/>
          <w:bCs/>
          <w:color w:val="00709C"/>
        </w:rPr>
        <w:t xml:space="preserve"> Haus</w:t>
      </w:r>
      <w:r w:rsidR="00E12043">
        <w:rPr>
          <w:rFonts w:ascii="Calibri" w:hAnsi="Calibri" w:cs="Calibri"/>
          <w:b/>
          <w:bCs/>
          <w:color w:val="00709C"/>
        </w:rPr>
        <w:t>es</w:t>
      </w:r>
      <w:r w:rsidR="00584488">
        <w:rPr>
          <w:rFonts w:ascii="Calibri" w:hAnsi="Calibri" w:cs="Calibri"/>
          <w:b/>
          <w:bCs/>
          <w:color w:val="00709C"/>
        </w:rPr>
        <w:t xml:space="preserve"> Graz</w:t>
      </w:r>
      <w:r w:rsidR="003D1032" w:rsidRPr="003D1032">
        <w:rPr>
          <w:rFonts w:ascii="Calibri" w:hAnsi="Calibri" w:cs="Calibri"/>
          <w:b/>
          <w:bCs/>
          <w:color w:val="00709C"/>
        </w:rPr>
        <w:t xml:space="preserve"> vertreten, Vorbild sein</w:t>
      </w:r>
      <w:bookmarkEnd w:id="31"/>
    </w:p>
    <w:p w14:paraId="756FF962" w14:textId="77777777" w:rsidR="003D1032" w:rsidRDefault="003D1032" w:rsidP="00DB4440">
      <w:pPr>
        <w:spacing w:line="276" w:lineRule="auto"/>
        <w:rPr>
          <w:szCs w:val="22"/>
        </w:rPr>
      </w:pPr>
    </w:p>
    <w:p w14:paraId="63BF0BC7" w14:textId="77777777" w:rsidR="003D1032" w:rsidRDefault="003D1032" w:rsidP="00DC681E">
      <w:pPr>
        <w:spacing w:line="276" w:lineRule="auto"/>
        <w:rPr>
          <w:sz w:val="22"/>
          <w:szCs w:val="22"/>
        </w:rPr>
      </w:pPr>
      <w:r w:rsidRPr="003D1032">
        <w:rPr>
          <w:sz w:val="22"/>
          <w:szCs w:val="22"/>
        </w:rPr>
        <w:t xml:space="preserve">Als Führungskraft </w:t>
      </w:r>
      <w:r w:rsidR="0066463C">
        <w:rPr>
          <w:sz w:val="22"/>
          <w:szCs w:val="22"/>
        </w:rPr>
        <w:t xml:space="preserve">der Stadt Graz </w:t>
      </w:r>
      <w:r w:rsidRPr="003D1032">
        <w:rPr>
          <w:sz w:val="22"/>
          <w:szCs w:val="22"/>
        </w:rPr>
        <w:t xml:space="preserve">habe ich </w:t>
      </w:r>
      <w:r w:rsidR="00584488">
        <w:rPr>
          <w:sz w:val="22"/>
          <w:szCs w:val="22"/>
        </w:rPr>
        <w:t xml:space="preserve">eine spezielle </w:t>
      </w:r>
      <w:r w:rsidRPr="003D1032">
        <w:rPr>
          <w:sz w:val="22"/>
          <w:szCs w:val="22"/>
        </w:rPr>
        <w:t>Verantwo</w:t>
      </w:r>
      <w:r w:rsidR="00584488">
        <w:rPr>
          <w:sz w:val="22"/>
          <w:szCs w:val="22"/>
        </w:rPr>
        <w:t>rtung gegenüber den Bürgerinnen und Bürgern,</w:t>
      </w:r>
      <w:r w:rsidRPr="003D1032">
        <w:rPr>
          <w:sz w:val="22"/>
          <w:szCs w:val="22"/>
        </w:rPr>
        <w:t xml:space="preserve"> meinen Mitarbeiterinnen und Mitarbeitern</w:t>
      </w:r>
      <w:r w:rsidR="00584488">
        <w:rPr>
          <w:sz w:val="22"/>
          <w:szCs w:val="22"/>
        </w:rPr>
        <w:t xml:space="preserve"> und dem Magistrat Graz</w:t>
      </w:r>
      <w:r w:rsidRPr="003D1032">
        <w:rPr>
          <w:sz w:val="22"/>
          <w:szCs w:val="22"/>
        </w:rPr>
        <w:t>. Ic</w:t>
      </w:r>
      <w:r w:rsidR="00584488">
        <w:rPr>
          <w:sz w:val="22"/>
          <w:szCs w:val="22"/>
        </w:rPr>
        <w:t>h bekenne mich zu den Führungsgrundsätzen</w:t>
      </w:r>
      <w:r w:rsidRPr="003D1032">
        <w:rPr>
          <w:sz w:val="22"/>
          <w:szCs w:val="22"/>
        </w:rPr>
        <w:t xml:space="preserve"> </w:t>
      </w:r>
      <w:r w:rsidR="00E448BA">
        <w:rPr>
          <w:sz w:val="22"/>
          <w:szCs w:val="22"/>
        </w:rPr>
        <w:t>im Haus Graz, außerdem</w:t>
      </w:r>
      <w:r w:rsidR="001C7352">
        <w:rPr>
          <w:sz w:val="22"/>
          <w:szCs w:val="22"/>
        </w:rPr>
        <w:t xml:space="preserve"> zu</w:t>
      </w:r>
      <w:r w:rsidRPr="003D1032">
        <w:rPr>
          <w:sz w:val="22"/>
          <w:szCs w:val="22"/>
        </w:rPr>
        <w:t xml:space="preserve"> Rechtsstaatlichkeit, Transparenz, Objektivität und faire Behandlung, Integrität sowie Verantwortlichkeit. Ich bin meinen Mitarbeiterinnen und Mitarbeitern ein Vorbil</w:t>
      </w:r>
      <w:r w:rsidR="00F83E82">
        <w:rPr>
          <w:sz w:val="22"/>
          <w:szCs w:val="22"/>
        </w:rPr>
        <w:t>d im Umsetzen unserer</w:t>
      </w:r>
      <w:r w:rsidRPr="003D1032">
        <w:rPr>
          <w:sz w:val="22"/>
          <w:szCs w:val="22"/>
        </w:rPr>
        <w:t xml:space="preserve"> Verhaltensgrunds</w:t>
      </w:r>
      <w:r w:rsidR="00584488">
        <w:rPr>
          <w:sz w:val="22"/>
          <w:szCs w:val="22"/>
        </w:rPr>
        <w:t>ätze</w:t>
      </w:r>
      <w:r w:rsidR="00DC681E">
        <w:rPr>
          <w:sz w:val="22"/>
          <w:szCs w:val="22"/>
        </w:rPr>
        <w:t>.</w:t>
      </w:r>
    </w:p>
    <w:p w14:paraId="3333AFC7" w14:textId="77777777" w:rsidR="003D1032" w:rsidRDefault="003D1032" w:rsidP="003D1032">
      <w:pPr>
        <w:spacing w:line="276" w:lineRule="auto"/>
        <w:ind w:left="708" w:hanging="708"/>
        <w:rPr>
          <w:sz w:val="22"/>
          <w:szCs w:val="22"/>
        </w:rPr>
      </w:pPr>
    </w:p>
    <w:p w14:paraId="60EB4101" w14:textId="77777777" w:rsidR="003D1032" w:rsidRPr="008424CB" w:rsidRDefault="003D1032" w:rsidP="003D1032">
      <w:pPr>
        <w:spacing w:line="276" w:lineRule="auto"/>
        <w:rPr>
          <w:i/>
          <w:sz w:val="22"/>
          <w:szCs w:val="22"/>
        </w:rPr>
      </w:pPr>
      <w:r w:rsidRPr="008424CB">
        <w:rPr>
          <w:i/>
          <w:sz w:val="22"/>
          <w:szCs w:val="22"/>
        </w:rPr>
        <w:t>Eine Mitarbeiterin oder ein Mi</w:t>
      </w:r>
      <w:r w:rsidR="007C15DF" w:rsidRPr="008424CB">
        <w:rPr>
          <w:i/>
          <w:sz w:val="22"/>
          <w:szCs w:val="22"/>
        </w:rPr>
        <w:t>tar</w:t>
      </w:r>
      <w:r w:rsidR="00652200" w:rsidRPr="008424CB">
        <w:rPr>
          <w:i/>
          <w:sz w:val="22"/>
          <w:szCs w:val="22"/>
        </w:rPr>
        <w:t>beiter bekommt als Magistrats</w:t>
      </w:r>
      <w:r w:rsidR="007C15DF" w:rsidRPr="008424CB">
        <w:rPr>
          <w:i/>
          <w:sz w:val="22"/>
          <w:szCs w:val="22"/>
        </w:rPr>
        <w:t>bedienstete oder -b</w:t>
      </w:r>
      <w:r w:rsidRPr="008424CB">
        <w:rPr>
          <w:i/>
          <w:sz w:val="22"/>
          <w:szCs w:val="22"/>
        </w:rPr>
        <w:t>ediensteter eine Einladung zu einem Betriebsbesuch samt Übernachtung und Programm für sich und eine private Begleitperson.</w:t>
      </w:r>
    </w:p>
    <w:p w14:paraId="3C29A9CA" w14:textId="77777777" w:rsidR="003D1032" w:rsidRPr="008424CB" w:rsidRDefault="003D1032" w:rsidP="005179DD">
      <w:pPr>
        <w:pStyle w:val="Listenabsatz"/>
        <w:numPr>
          <w:ilvl w:val="0"/>
          <w:numId w:val="18"/>
        </w:numPr>
        <w:spacing w:line="276" w:lineRule="auto"/>
        <w:ind w:left="284" w:hanging="284"/>
        <w:rPr>
          <w:i/>
          <w:sz w:val="22"/>
          <w:szCs w:val="22"/>
        </w:rPr>
      </w:pPr>
      <w:r w:rsidRPr="008424CB">
        <w:rPr>
          <w:i/>
          <w:sz w:val="22"/>
          <w:szCs w:val="22"/>
        </w:rPr>
        <w:t>Ich berate und unterstütze die Mitarbeiteri</w:t>
      </w:r>
      <w:r w:rsidR="009435E0" w:rsidRPr="008424CB">
        <w:rPr>
          <w:i/>
          <w:sz w:val="22"/>
          <w:szCs w:val="22"/>
        </w:rPr>
        <w:t xml:space="preserve">n oder den Mitarbeiter bei der </w:t>
      </w:r>
      <w:r w:rsidRPr="008424CB">
        <w:rPr>
          <w:i/>
          <w:sz w:val="22"/>
          <w:szCs w:val="22"/>
        </w:rPr>
        <w:t>Ablehnung dieser Einladung, da der Betriebsbesuch nicht im dienstlichen Interesse liegt. Den Anlass nutze ich, um im Team unsere klare Haltung zu reflektieren.</w:t>
      </w:r>
    </w:p>
    <w:p w14:paraId="25638FD6" w14:textId="77777777" w:rsidR="003D1032" w:rsidRPr="008424CB" w:rsidRDefault="003D1032" w:rsidP="00DB4440">
      <w:pPr>
        <w:spacing w:line="276" w:lineRule="auto"/>
        <w:rPr>
          <w:i/>
          <w:sz w:val="22"/>
          <w:szCs w:val="22"/>
        </w:rPr>
      </w:pPr>
    </w:p>
    <w:p w14:paraId="7791DC55" w14:textId="77777777" w:rsidR="00C50F72" w:rsidRPr="008424CB" w:rsidRDefault="00C50F72" w:rsidP="00C50F72">
      <w:pPr>
        <w:spacing w:line="276" w:lineRule="auto"/>
        <w:rPr>
          <w:i/>
          <w:sz w:val="22"/>
          <w:szCs w:val="22"/>
        </w:rPr>
      </w:pPr>
      <w:r w:rsidRPr="008424CB">
        <w:rPr>
          <w:i/>
          <w:sz w:val="22"/>
          <w:szCs w:val="22"/>
        </w:rPr>
        <w:t>Anlässlich einer personellen Änderung, etwa des Pensionsantritts einer Mitarbeiterin oder eines Mitarbeiters, habe ich die Aufgabengebiete im Team neu zu verteilen.</w:t>
      </w:r>
    </w:p>
    <w:p w14:paraId="31BE8FAF" w14:textId="77777777" w:rsidR="00C50F72" w:rsidRPr="008424CB" w:rsidRDefault="00C50F72" w:rsidP="00C50F72">
      <w:pPr>
        <w:pStyle w:val="Listenabsatz"/>
        <w:numPr>
          <w:ilvl w:val="0"/>
          <w:numId w:val="18"/>
        </w:numPr>
        <w:spacing w:line="276" w:lineRule="auto"/>
        <w:ind w:left="284" w:hanging="284"/>
        <w:rPr>
          <w:i/>
          <w:sz w:val="22"/>
          <w:szCs w:val="22"/>
        </w:rPr>
      </w:pPr>
      <w:r w:rsidRPr="008424CB">
        <w:rPr>
          <w:i/>
          <w:sz w:val="22"/>
          <w:szCs w:val="22"/>
        </w:rPr>
        <w:t>Dabei bedenke ich mögliche Auswirkungen auf die internen Kontrollsysteme. Vor allem achte ich darauf, ob durch die neue Aufgabenverteilung allenfalls Befangenheiten bei den Mitarbeiterinnen und Mitarbeitern entstehen könnten, die die Aufgabengebiete übernehmen, beispielsweise durch Nebenbeschäftigungen.</w:t>
      </w:r>
    </w:p>
    <w:p w14:paraId="769AE824" w14:textId="77777777" w:rsidR="00C50F72" w:rsidRPr="008424CB" w:rsidRDefault="00C50F72" w:rsidP="00C50F72">
      <w:pPr>
        <w:spacing w:line="276" w:lineRule="auto"/>
        <w:rPr>
          <w:i/>
          <w:sz w:val="22"/>
          <w:szCs w:val="22"/>
        </w:rPr>
      </w:pPr>
    </w:p>
    <w:p w14:paraId="2FC8966E" w14:textId="77777777" w:rsidR="003D1032" w:rsidRPr="009435E0" w:rsidRDefault="009435E0" w:rsidP="001B3BF4">
      <w:pPr>
        <w:pStyle w:val="berschrift1"/>
        <w:numPr>
          <w:ilvl w:val="0"/>
          <w:numId w:val="19"/>
        </w:numPr>
        <w:rPr>
          <w:rFonts w:ascii="Calibri" w:hAnsi="Calibri" w:cs="Calibri"/>
          <w:b/>
          <w:bCs/>
          <w:color w:val="auto"/>
        </w:rPr>
      </w:pPr>
      <w:bookmarkStart w:id="32" w:name="_Toc64968789"/>
      <w:r w:rsidRPr="009435E0">
        <w:rPr>
          <w:rFonts w:ascii="Calibri" w:hAnsi="Calibri" w:cs="Calibri"/>
          <w:b/>
          <w:bCs/>
          <w:color w:val="auto"/>
        </w:rPr>
        <w:t>Organisationsverantwortung wahrnehmen</w:t>
      </w:r>
      <w:bookmarkEnd w:id="32"/>
    </w:p>
    <w:p w14:paraId="3D3FBC6C" w14:textId="77777777" w:rsidR="003D1032" w:rsidRDefault="003D1032" w:rsidP="00DB4440">
      <w:pPr>
        <w:spacing w:line="276" w:lineRule="auto"/>
        <w:rPr>
          <w:szCs w:val="22"/>
        </w:rPr>
      </w:pPr>
    </w:p>
    <w:p w14:paraId="512C597E" w14:textId="77777777" w:rsidR="009435E0" w:rsidRPr="009435E0" w:rsidRDefault="001B3BF4" w:rsidP="001B3BF4">
      <w:pPr>
        <w:pStyle w:val="berschrift2"/>
        <w:numPr>
          <w:ilvl w:val="1"/>
          <w:numId w:val="19"/>
        </w:numPr>
        <w:rPr>
          <w:rFonts w:ascii="Calibri" w:hAnsi="Calibri" w:cs="Calibri"/>
          <w:b/>
          <w:bCs/>
          <w:color w:val="00709C"/>
        </w:rPr>
      </w:pPr>
      <w:r>
        <w:rPr>
          <w:rFonts w:ascii="Calibri" w:hAnsi="Calibri" w:cs="Calibri"/>
          <w:b/>
          <w:bCs/>
          <w:color w:val="00709C"/>
        </w:rPr>
        <w:t xml:space="preserve">    </w:t>
      </w:r>
      <w:bookmarkStart w:id="33" w:name="_Toc64968790"/>
      <w:r w:rsidR="00C529F0">
        <w:rPr>
          <w:rFonts w:ascii="Calibri" w:hAnsi="Calibri" w:cs="Calibri"/>
          <w:b/>
          <w:bCs/>
          <w:color w:val="00709C"/>
        </w:rPr>
        <w:t>Rahmenbedingungen entwickeln</w:t>
      </w:r>
      <w:r w:rsidR="009435E0" w:rsidRPr="009435E0">
        <w:rPr>
          <w:rFonts w:ascii="Calibri" w:hAnsi="Calibri" w:cs="Calibri"/>
          <w:b/>
          <w:bCs/>
          <w:color w:val="00709C"/>
        </w:rPr>
        <w:t>, proaktiv informieren</w:t>
      </w:r>
      <w:bookmarkEnd w:id="33"/>
    </w:p>
    <w:p w14:paraId="2D7223F2" w14:textId="77777777" w:rsidR="00FF4C0C" w:rsidRDefault="00FF4C0C" w:rsidP="00DB4440">
      <w:pPr>
        <w:spacing w:line="276" w:lineRule="auto"/>
        <w:rPr>
          <w:szCs w:val="22"/>
        </w:rPr>
      </w:pPr>
    </w:p>
    <w:p w14:paraId="0ED9C758" w14:textId="77777777" w:rsidR="009435E0" w:rsidRPr="009435E0" w:rsidRDefault="009435E0" w:rsidP="009435E0">
      <w:pPr>
        <w:spacing w:line="276" w:lineRule="auto"/>
        <w:rPr>
          <w:sz w:val="22"/>
          <w:szCs w:val="22"/>
        </w:rPr>
      </w:pPr>
      <w:r w:rsidRPr="009435E0">
        <w:rPr>
          <w:sz w:val="22"/>
          <w:szCs w:val="22"/>
        </w:rPr>
        <w:t xml:space="preserve">Eine </w:t>
      </w:r>
      <w:r w:rsidR="00D06697">
        <w:rPr>
          <w:sz w:val="22"/>
          <w:szCs w:val="22"/>
        </w:rPr>
        <w:t xml:space="preserve">gute und transparente Verwaltungsorganisation </w:t>
      </w:r>
      <w:r w:rsidRPr="009435E0">
        <w:rPr>
          <w:sz w:val="22"/>
          <w:szCs w:val="22"/>
        </w:rPr>
        <w:t>leistet einen wichtigen Beitrag für einen korruptionsfreien öffentlichen Dienst.</w:t>
      </w:r>
      <w:r w:rsidR="006113EB">
        <w:rPr>
          <w:sz w:val="22"/>
          <w:szCs w:val="22"/>
        </w:rPr>
        <w:t xml:space="preserve"> </w:t>
      </w:r>
      <w:r w:rsidR="00B27C44">
        <w:rPr>
          <w:sz w:val="22"/>
          <w:szCs w:val="22"/>
        </w:rPr>
        <w:t xml:space="preserve"> </w:t>
      </w:r>
      <w:r w:rsidR="006113EB">
        <w:rPr>
          <w:sz w:val="22"/>
          <w:szCs w:val="22"/>
        </w:rPr>
        <w:t>Ständige</w:t>
      </w:r>
      <w:r w:rsidR="00C529F0">
        <w:rPr>
          <w:sz w:val="22"/>
          <w:szCs w:val="22"/>
        </w:rPr>
        <w:t xml:space="preserve"> Entwicklung und Anpassung des organisatorischen Rahmens </w:t>
      </w:r>
      <w:r w:rsidR="00675550">
        <w:rPr>
          <w:sz w:val="22"/>
          <w:szCs w:val="22"/>
        </w:rPr>
        <w:t xml:space="preserve">an </w:t>
      </w:r>
      <w:r w:rsidR="005C3E34">
        <w:rPr>
          <w:sz w:val="22"/>
          <w:szCs w:val="22"/>
        </w:rPr>
        <w:t>unsere kommunalen</w:t>
      </w:r>
      <w:r w:rsidR="004E74FA">
        <w:rPr>
          <w:sz w:val="22"/>
          <w:szCs w:val="22"/>
        </w:rPr>
        <w:t xml:space="preserve"> Aufgaben ist wesentlicher Inhalt</w:t>
      </w:r>
      <w:r w:rsidR="00675550">
        <w:rPr>
          <w:sz w:val="22"/>
          <w:szCs w:val="22"/>
        </w:rPr>
        <w:t xml:space="preserve"> </w:t>
      </w:r>
      <w:r w:rsidR="004E74FA">
        <w:rPr>
          <w:sz w:val="22"/>
          <w:szCs w:val="22"/>
        </w:rPr>
        <w:t>der städt</w:t>
      </w:r>
      <w:r w:rsidR="006A3415">
        <w:rPr>
          <w:sz w:val="22"/>
          <w:szCs w:val="22"/>
        </w:rPr>
        <w:t>ischen Verwaltungsorganisa</w:t>
      </w:r>
      <w:r w:rsidR="004E74FA">
        <w:rPr>
          <w:sz w:val="22"/>
          <w:szCs w:val="22"/>
        </w:rPr>
        <w:t>tion.</w:t>
      </w:r>
      <w:r w:rsidR="002A4ECA">
        <w:rPr>
          <w:sz w:val="22"/>
          <w:szCs w:val="22"/>
        </w:rPr>
        <w:t xml:space="preserve"> </w:t>
      </w:r>
    </w:p>
    <w:p w14:paraId="53C138EF" w14:textId="77777777" w:rsidR="009435E0" w:rsidRPr="009435E0" w:rsidRDefault="009435E0" w:rsidP="009435E0">
      <w:pPr>
        <w:spacing w:line="276" w:lineRule="auto"/>
        <w:rPr>
          <w:sz w:val="22"/>
          <w:szCs w:val="22"/>
        </w:rPr>
      </w:pPr>
    </w:p>
    <w:p w14:paraId="36B20AFB" w14:textId="77777777" w:rsidR="009435E0" w:rsidRPr="009435E0" w:rsidRDefault="000419FF" w:rsidP="009435E0">
      <w:pPr>
        <w:spacing w:line="276" w:lineRule="auto"/>
        <w:rPr>
          <w:sz w:val="22"/>
          <w:szCs w:val="22"/>
        </w:rPr>
      </w:pPr>
      <w:r w:rsidRPr="00C714EC">
        <w:rPr>
          <w:sz w:val="22"/>
          <w:szCs w:val="22"/>
        </w:rPr>
        <w:t>Die</w:t>
      </w:r>
      <w:r>
        <w:rPr>
          <w:sz w:val="22"/>
          <w:szCs w:val="22"/>
        </w:rPr>
        <w:t xml:space="preserve"> </w:t>
      </w:r>
      <w:r w:rsidR="009435E0" w:rsidRPr="009435E0">
        <w:rPr>
          <w:sz w:val="22"/>
          <w:szCs w:val="22"/>
        </w:rPr>
        <w:t>Stadt Graz bekennt sich proaktiv – auch gegenüber Bürgerinnen und Bürgern oder Geschäftspartnerinnen un</w:t>
      </w:r>
      <w:r w:rsidR="00D06697">
        <w:rPr>
          <w:sz w:val="22"/>
          <w:szCs w:val="22"/>
        </w:rPr>
        <w:t xml:space="preserve">d Geschäftspartnern – </w:t>
      </w:r>
      <w:r w:rsidR="009435E0" w:rsidRPr="009435E0">
        <w:rPr>
          <w:sz w:val="22"/>
          <w:szCs w:val="22"/>
        </w:rPr>
        <w:t xml:space="preserve">zu den </w:t>
      </w:r>
      <w:r w:rsidR="00D06697">
        <w:rPr>
          <w:sz w:val="22"/>
          <w:szCs w:val="22"/>
        </w:rPr>
        <w:t>Führu</w:t>
      </w:r>
      <w:r w:rsidR="00B210A1">
        <w:rPr>
          <w:sz w:val="22"/>
          <w:szCs w:val="22"/>
        </w:rPr>
        <w:t>n</w:t>
      </w:r>
      <w:r w:rsidR="00E448BA">
        <w:rPr>
          <w:sz w:val="22"/>
          <w:szCs w:val="22"/>
        </w:rPr>
        <w:t>gsgrundsätzen im Haus Graz, genauso</w:t>
      </w:r>
      <w:r w:rsidR="00B210A1">
        <w:rPr>
          <w:sz w:val="22"/>
          <w:szCs w:val="22"/>
        </w:rPr>
        <w:t xml:space="preserve"> auch </w:t>
      </w:r>
      <w:r w:rsidR="00D06697">
        <w:rPr>
          <w:sz w:val="22"/>
          <w:szCs w:val="22"/>
        </w:rPr>
        <w:t xml:space="preserve">zu </w:t>
      </w:r>
      <w:r w:rsidR="009435E0" w:rsidRPr="009435E0">
        <w:rPr>
          <w:sz w:val="22"/>
          <w:szCs w:val="22"/>
        </w:rPr>
        <w:t>Rechtsstaatlichkeit, Transparenz, Objektivität und faire Behandlung, Integrität sowie Verantwortlichkeit.</w:t>
      </w:r>
    </w:p>
    <w:p w14:paraId="675C1713" w14:textId="77777777" w:rsidR="009435E0" w:rsidRPr="009435E0" w:rsidRDefault="009435E0" w:rsidP="009435E0">
      <w:pPr>
        <w:spacing w:line="276" w:lineRule="auto"/>
        <w:rPr>
          <w:sz w:val="22"/>
          <w:szCs w:val="22"/>
        </w:rPr>
      </w:pPr>
    </w:p>
    <w:p w14:paraId="52EE1037" w14:textId="77777777" w:rsidR="009435E0" w:rsidRDefault="009435E0" w:rsidP="009435E0">
      <w:pPr>
        <w:spacing w:line="276" w:lineRule="auto"/>
        <w:rPr>
          <w:sz w:val="22"/>
          <w:szCs w:val="22"/>
        </w:rPr>
      </w:pPr>
      <w:r w:rsidRPr="009435E0">
        <w:rPr>
          <w:sz w:val="22"/>
          <w:szCs w:val="22"/>
        </w:rPr>
        <w:t>Durch einen guten organisatorischen Rahmen und klare Zuständigkeiten werden Korruptionsrisike</w:t>
      </w:r>
      <w:r w:rsidR="00CD5ABE">
        <w:rPr>
          <w:sz w:val="22"/>
          <w:szCs w:val="22"/>
        </w:rPr>
        <w:t xml:space="preserve">n von vornherein minimiert und </w:t>
      </w:r>
      <w:r w:rsidRPr="009435E0">
        <w:rPr>
          <w:sz w:val="22"/>
          <w:szCs w:val="22"/>
        </w:rPr>
        <w:t>Mitarbeiterinnen und Mitarbeiter vor persönlichen Risiken geschützt.</w:t>
      </w:r>
    </w:p>
    <w:p w14:paraId="11F0DF6E" w14:textId="77777777" w:rsidR="0088144B" w:rsidRPr="009435E0" w:rsidRDefault="0088144B" w:rsidP="009435E0">
      <w:pPr>
        <w:spacing w:line="276" w:lineRule="auto"/>
        <w:rPr>
          <w:sz w:val="22"/>
          <w:szCs w:val="22"/>
        </w:rPr>
      </w:pPr>
    </w:p>
    <w:p w14:paraId="60B84372" w14:textId="77777777" w:rsidR="009435E0" w:rsidRPr="009435E0" w:rsidRDefault="009435E0" w:rsidP="009435E0">
      <w:pPr>
        <w:spacing w:line="276" w:lineRule="auto"/>
        <w:rPr>
          <w:sz w:val="22"/>
          <w:szCs w:val="22"/>
        </w:rPr>
      </w:pPr>
      <w:r w:rsidRPr="009435E0">
        <w:rPr>
          <w:sz w:val="22"/>
          <w:szCs w:val="22"/>
        </w:rPr>
        <w:t xml:space="preserve">Die Mitarbeiterinnen und Mitarbeiter arbeiten vertrauensvoll mit Kontroll- und Revisionseinrichtungen zusammen. Das interne Kontrollsystem IKS wurde von der Stadt Graz selbst entwickelt und bewährt sich als eines der modernsten in der österreichischen Verwaltung. </w:t>
      </w:r>
    </w:p>
    <w:p w14:paraId="18004701" w14:textId="77777777" w:rsidR="009435E0" w:rsidRPr="009435E0" w:rsidRDefault="009435E0" w:rsidP="009435E0">
      <w:pPr>
        <w:spacing w:line="276" w:lineRule="auto"/>
        <w:rPr>
          <w:sz w:val="22"/>
          <w:szCs w:val="22"/>
        </w:rPr>
      </w:pPr>
    </w:p>
    <w:p w14:paraId="5DB0BBFE" w14:textId="77777777" w:rsidR="009435E0" w:rsidRPr="009435E0" w:rsidRDefault="009435E0" w:rsidP="009435E0">
      <w:pPr>
        <w:spacing w:line="276" w:lineRule="auto"/>
        <w:rPr>
          <w:sz w:val="22"/>
          <w:szCs w:val="22"/>
        </w:rPr>
      </w:pPr>
      <w:r w:rsidRPr="009435E0">
        <w:rPr>
          <w:sz w:val="22"/>
          <w:szCs w:val="22"/>
        </w:rPr>
        <w:t>Schulungen zur Sensibilisierung für das Thema Korruptionsprävention bilden einen fixen, organisatorischen Bestandteil der internen Aus-</w:t>
      </w:r>
      <w:r w:rsidR="006113EB">
        <w:rPr>
          <w:sz w:val="22"/>
          <w:szCs w:val="22"/>
        </w:rPr>
        <w:t xml:space="preserve"> </w:t>
      </w:r>
      <w:r w:rsidRPr="009435E0">
        <w:rPr>
          <w:sz w:val="22"/>
          <w:szCs w:val="22"/>
        </w:rPr>
        <w:t>und Weiterbildung.</w:t>
      </w:r>
    </w:p>
    <w:p w14:paraId="6028D5D0" w14:textId="77777777" w:rsidR="009435E0" w:rsidRPr="009435E0" w:rsidRDefault="009435E0" w:rsidP="009435E0">
      <w:pPr>
        <w:spacing w:line="276" w:lineRule="auto"/>
        <w:rPr>
          <w:sz w:val="22"/>
          <w:szCs w:val="22"/>
        </w:rPr>
      </w:pPr>
    </w:p>
    <w:p w14:paraId="199F84E6" w14:textId="77777777" w:rsidR="009435E0" w:rsidRPr="008424CB" w:rsidRDefault="009435E0" w:rsidP="00CD5ABE">
      <w:pPr>
        <w:pStyle w:val="AufzPunkt"/>
        <w:tabs>
          <w:tab w:val="clear" w:pos="644"/>
        </w:tabs>
        <w:ind w:left="284" w:hanging="284"/>
        <w:rPr>
          <w:i/>
        </w:rPr>
      </w:pPr>
      <w:r w:rsidRPr="008424CB">
        <w:rPr>
          <w:i/>
        </w:rPr>
        <w:t>Der Aufgabenbereich in jeder Organisationseinheit ist so gut organisiert, dass auch im Fall der Abwesenheit einer Mitarbeiterin oder eines Mitarbeiters die Vertretung genau weiß, was beispielsweise bei der Anweisung einer Rechnung zu beurteilen und zu erledigen ist.</w:t>
      </w:r>
    </w:p>
    <w:p w14:paraId="17BA3A75" w14:textId="77777777" w:rsidR="009435E0" w:rsidRPr="008424CB" w:rsidRDefault="009435E0" w:rsidP="00CD5ABE">
      <w:pPr>
        <w:pStyle w:val="AufzPunkt"/>
        <w:numPr>
          <w:ilvl w:val="0"/>
          <w:numId w:val="0"/>
        </w:numPr>
        <w:ind w:left="284" w:hanging="284"/>
        <w:rPr>
          <w:i/>
        </w:rPr>
      </w:pPr>
    </w:p>
    <w:p w14:paraId="5E61583E" w14:textId="77777777" w:rsidR="009435E0" w:rsidRPr="008424CB" w:rsidRDefault="009435E0" w:rsidP="00CD5ABE">
      <w:pPr>
        <w:pStyle w:val="AufzPunkt"/>
        <w:tabs>
          <w:tab w:val="clear" w:pos="644"/>
        </w:tabs>
        <w:ind w:left="284" w:hanging="284"/>
        <w:rPr>
          <w:i/>
          <w:lang w:val="de-AT"/>
        </w:rPr>
      </w:pPr>
      <w:r w:rsidRPr="008424CB">
        <w:rPr>
          <w:i/>
        </w:rPr>
        <w:t>Die Mitarbeiterinnen und Mitarbeiter wissen, dass es eine klare Haltung und klare Regeln gibt, die</w:t>
      </w:r>
      <w:r w:rsidR="00F24DDB" w:rsidRPr="008424CB">
        <w:rPr>
          <w:i/>
        </w:rPr>
        <w:t xml:space="preserve"> helfen,</w:t>
      </w:r>
      <w:r w:rsidRPr="008424CB">
        <w:rPr>
          <w:i/>
        </w:rPr>
        <w:t xml:space="preserve"> Korruptionssituationen von Anfang an </w:t>
      </w:r>
      <w:r w:rsidR="00F24DDB" w:rsidRPr="008424CB">
        <w:rPr>
          <w:i/>
        </w:rPr>
        <w:t xml:space="preserve">zu </w:t>
      </w:r>
      <w:r w:rsidR="00C714EC" w:rsidRPr="008424CB">
        <w:rPr>
          <w:i/>
        </w:rPr>
        <w:t>vermeiden</w:t>
      </w:r>
      <w:r w:rsidRPr="008424CB">
        <w:rPr>
          <w:i/>
        </w:rPr>
        <w:t>.</w:t>
      </w:r>
    </w:p>
    <w:p w14:paraId="57833623" w14:textId="77777777" w:rsidR="00590DAA" w:rsidRPr="008424CB" w:rsidRDefault="00590DAA" w:rsidP="00590DAA">
      <w:pPr>
        <w:pStyle w:val="AufzPunkt"/>
        <w:numPr>
          <w:ilvl w:val="0"/>
          <w:numId w:val="0"/>
        </w:numPr>
        <w:rPr>
          <w:i/>
          <w:lang w:val="de-AT"/>
        </w:rPr>
      </w:pPr>
    </w:p>
    <w:p w14:paraId="5FC0C0F8" w14:textId="77777777" w:rsidR="009435E0" w:rsidRPr="009435E0" w:rsidRDefault="009435E0" w:rsidP="009435E0">
      <w:pPr>
        <w:spacing w:line="276" w:lineRule="auto"/>
        <w:ind w:left="709" w:hanging="709"/>
        <w:rPr>
          <w:sz w:val="22"/>
          <w:szCs w:val="22"/>
        </w:rPr>
      </w:pPr>
      <w:r w:rsidRPr="009435E0">
        <w:rPr>
          <w:sz w:val="22"/>
          <w:szCs w:val="22"/>
        </w:rPr>
        <w:t>1</w:t>
      </w:r>
      <w:r w:rsidRPr="009435E0">
        <w:rPr>
          <w:sz w:val="22"/>
          <w:szCs w:val="22"/>
        </w:rPr>
        <w:tab/>
        <w:t xml:space="preserve">Am MitarbeiterInnenportal sind alle Informationen zur Korruptionsprävention leicht auffindbar </w:t>
      </w:r>
      <w:r w:rsidRPr="00C714EC">
        <w:rPr>
          <w:sz w:val="22"/>
          <w:szCs w:val="22"/>
        </w:rPr>
        <w:t>(z.</w:t>
      </w:r>
      <w:r w:rsidR="00CD5ABE" w:rsidRPr="00C714EC">
        <w:rPr>
          <w:sz w:val="22"/>
          <w:szCs w:val="22"/>
        </w:rPr>
        <w:t xml:space="preserve"> </w:t>
      </w:r>
      <w:r w:rsidRPr="00C714EC">
        <w:rPr>
          <w:sz w:val="22"/>
          <w:szCs w:val="22"/>
        </w:rPr>
        <w:t>B.</w:t>
      </w:r>
      <w:r w:rsidRPr="009435E0">
        <w:rPr>
          <w:sz w:val="22"/>
          <w:szCs w:val="22"/>
        </w:rPr>
        <w:t xml:space="preserve"> Verhaltenskodex, Erlässe, Formula</w:t>
      </w:r>
      <w:r w:rsidR="00CD5ABE">
        <w:rPr>
          <w:sz w:val="22"/>
          <w:szCs w:val="22"/>
        </w:rPr>
        <w:t>re, Ansprechstellen, e-learning-</w:t>
      </w:r>
      <w:r w:rsidRPr="009435E0">
        <w:rPr>
          <w:sz w:val="22"/>
          <w:szCs w:val="22"/>
        </w:rPr>
        <w:t>Programm zur Korruptionsprävention).</w:t>
      </w:r>
    </w:p>
    <w:p w14:paraId="00B7C549" w14:textId="77777777" w:rsidR="009435E0" w:rsidRPr="009435E0" w:rsidRDefault="009435E0" w:rsidP="009435E0">
      <w:pPr>
        <w:spacing w:line="276" w:lineRule="auto"/>
        <w:rPr>
          <w:sz w:val="22"/>
          <w:szCs w:val="22"/>
        </w:rPr>
      </w:pPr>
    </w:p>
    <w:p w14:paraId="2518372C" w14:textId="77777777" w:rsidR="00E65C3C" w:rsidRPr="00E65C3C" w:rsidRDefault="009435E0" w:rsidP="00E65C3C">
      <w:pPr>
        <w:spacing w:line="276" w:lineRule="auto"/>
        <w:ind w:left="709" w:hanging="709"/>
        <w:rPr>
          <w:sz w:val="22"/>
          <w:szCs w:val="22"/>
        </w:rPr>
      </w:pPr>
      <w:r w:rsidRPr="009435E0">
        <w:rPr>
          <w:sz w:val="22"/>
          <w:szCs w:val="22"/>
        </w:rPr>
        <w:t>2</w:t>
      </w:r>
      <w:r w:rsidRPr="009435E0">
        <w:rPr>
          <w:sz w:val="22"/>
          <w:szCs w:val="22"/>
        </w:rPr>
        <w:tab/>
        <w:t>Informationen zum internen Kontrollsystem IKS stehen allen Mitarbeiterinnen und Mitarbeitern sowie Führungskräften zur Verfügung.</w:t>
      </w:r>
    </w:p>
    <w:p w14:paraId="2D094890" w14:textId="77777777" w:rsidR="00E65C3C" w:rsidRDefault="00E65C3C">
      <w:pPr>
        <w:rPr>
          <w:rFonts w:ascii="Calibri" w:eastAsiaTheme="majorEastAsia" w:hAnsi="Calibri" w:cs="Calibri"/>
          <w:b/>
          <w:bCs/>
          <w:sz w:val="32"/>
          <w:szCs w:val="32"/>
        </w:rPr>
      </w:pPr>
      <w:r>
        <w:rPr>
          <w:rFonts w:ascii="Calibri" w:hAnsi="Calibri" w:cs="Calibri"/>
          <w:b/>
          <w:bCs/>
        </w:rPr>
        <w:br w:type="page"/>
      </w:r>
    </w:p>
    <w:p w14:paraId="5831766B" w14:textId="77777777" w:rsidR="006E09BB" w:rsidRPr="00C50F72" w:rsidRDefault="006E09BB" w:rsidP="00C50F72">
      <w:pPr>
        <w:pStyle w:val="KeinLeerraum"/>
        <w:rPr>
          <w:b/>
          <w:sz w:val="32"/>
        </w:rPr>
      </w:pPr>
      <w:r w:rsidRPr="00C50F72">
        <w:rPr>
          <w:b/>
          <w:sz w:val="32"/>
        </w:rPr>
        <w:t>Impressum</w:t>
      </w:r>
    </w:p>
    <w:p w14:paraId="7C98CE9B" w14:textId="77777777" w:rsidR="006E09BB" w:rsidRPr="00F47F8F" w:rsidRDefault="006E09BB" w:rsidP="006E09BB">
      <w:pPr>
        <w:spacing w:before="240"/>
        <w:rPr>
          <w:b/>
          <w:i/>
        </w:rPr>
      </w:pPr>
      <w:r w:rsidRPr="00F47F8F">
        <w:rPr>
          <w:b/>
          <w:i/>
        </w:rPr>
        <w:t>Herausgeber:</w:t>
      </w:r>
    </w:p>
    <w:p w14:paraId="0D3B0FD7" w14:textId="77777777" w:rsidR="0095674E" w:rsidRPr="00E2038D" w:rsidRDefault="0095674E" w:rsidP="006E09BB">
      <w:pPr>
        <w:spacing w:before="20"/>
        <w:rPr>
          <w:sz w:val="16"/>
          <w:szCs w:val="16"/>
        </w:rPr>
      </w:pPr>
      <w:r w:rsidRPr="00E2038D">
        <w:rPr>
          <w:sz w:val="16"/>
          <w:szCs w:val="16"/>
        </w:rPr>
        <w:t>Stadt Graz</w:t>
      </w:r>
    </w:p>
    <w:p w14:paraId="2DDB6494" w14:textId="77777777" w:rsidR="006E09BB" w:rsidRPr="00E2038D" w:rsidRDefault="00DE141F" w:rsidP="006E09BB">
      <w:pPr>
        <w:spacing w:before="60"/>
        <w:rPr>
          <w:sz w:val="16"/>
          <w:szCs w:val="16"/>
        </w:rPr>
      </w:pPr>
      <w:r w:rsidRPr="00E2038D">
        <w:rPr>
          <w:sz w:val="16"/>
          <w:szCs w:val="16"/>
        </w:rPr>
        <w:t>Hauptplatz 1</w:t>
      </w:r>
      <w:r w:rsidR="006E09BB" w:rsidRPr="00E2038D">
        <w:rPr>
          <w:sz w:val="16"/>
          <w:szCs w:val="16"/>
        </w:rPr>
        <w:br/>
        <w:t>8011</w:t>
      </w:r>
      <w:r w:rsidRPr="00E2038D">
        <w:rPr>
          <w:sz w:val="16"/>
          <w:szCs w:val="16"/>
        </w:rPr>
        <w:t xml:space="preserve"> </w:t>
      </w:r>
      <w:r w:rsidR="006E09BB" w:rsidRPr="00E2038D">
        <w:rPr>
          <w:sz w:val="16"/>
          <w:szCs w:val="16"/>
        </w:rPr>
        <w:t>Graz</w:t>
      </w:r>
    </w:p>
    <w:p w14:paraId="54AE4174" w14:textId="77777777" w:rsidR="00744E51" w:rsidRPr="000D63F3" w:rsidRDefault="00744E51" w:rsidP="006E09BB">
      <w:pPr>
        <w:spacing w:before="60"/>
        <w:rPr>
          <w:sz w:val="20"/>
          <w:szCs w:val="20"/>
        </w:rPr>
      </w:pPr>
    </w:p>
    <w:p w14:paraId="3C11E81E" w14:textId="77777777" w:rsidR="006E09BB" w:rsidRPr="00322CF0" w:rsidRDefault="006E09BB" w:rsidP="006E09BB">
      <w:pPr>
        <w:spacing w:before="240"/>
        <w:rPr>
          <w:b/>
          <w:i/>
        </w:rPr>
      </w:pPr>
      <w:r w:rsidRPr="00322CF0">
        <w:rPr>
          <w:b/>
          <w:i/>
        </w:rPr>
        <w:t>Inhalt und Gestaltung:</w:t>
      </w:r>
    </w:p>
    <w:p w14:paraId="16028CBC" w14:textId="77777777" w:rsidR="00DE141F" w:rsidRPr="00E2038D" w:rsidRDefault="00DE141F" w:rsidP="00DE141F">
      <w:pPr>
        <w:spacing w:before="20"/>
        <w:rPr>
          <w:sz w:val="16"/>
          <w:szCs w:val="16"/>
        </w:rPr>
      </w:pPr>
      <w:r w:rsidRPr="00E2038D">
        <w:rPr>
          <w:sz w:val="16"/>
          <w:szCs w:val="16"/>
        </w:rPr>
        <w:t>Autorinnen und Autoren</w:t>
      </w:r>
    </w:p>
    <w:p w14:paraId="7ADDC6DC" w14:textId="77777777" w:rsidR="00DE141F" w:rsidRPr="00E2038D" w:rsidRDefault="00DE141F" w:rsidP="00DE141F">
      <w:pPr>
        <w:spacing w:before="20"/>
        <w:rPr>
          <w:sz w:val="16"/>
          <w:szCs w:val="16"/>
        </w:rPr>
      </w:pPr>
      <w:r w:rsidRPr="00E2038D">
        <w:rPr>
          <w:sz w:val="16"/>
          <w:szCs w:val="16"/>
        </w:rPr>
        <w:t>Erstellt im Rahmen einer Arbeitsgruppe, in der Expertinnen und Experten der Magistratsdirektion, der Präsidialabteilung, der Abteilung für Kommunikation und des Stadtrechnungshofes vertreten waren.</w:t>
      </w:r>
    </w:p>
    <w:p w14:paraId="2922D977" w14:textId="77777777" w:rsidR="00DE141F" w:rsidRPr="00E2038D" w:rsidRDefault="00DE141F" w:rsidP="00DE141F">
      <w:pPr>
        <w:spacing w:before="20"/>
        <w:rPr>
          <w:sz w:val="16"/>
          <w:szCs w:val="16"/>
        </w:rPr>
      </w:pPr>
    </w:p>
    <w:p w14:paraId="38FD614E" w14:textId="77777777" w:rsidR="00DE141F" w:rsidRPr="00E2038D" w:rsidRDefault="00DE141F" w:rsidP="00DE141F">
      <w:pPr>
        <w:spacing w:before="20"/>
        <w:rPr>
          <w:sz w:val="16"/>
          <w:szCs w:val="16"/>
        </w:rPr>
      </w:pPr>
      <w:r w:rsidRPr="00E2038D">
        <w:rPr>
          <w:sz w:val="16"/>
          <w:szCs w:val="16"/>
        </w:rPr>
        <w:t>Redaktion und Gesamtumsetzung</w:t>
      </w:r>
    </w:p>
    <w:p w14:paraId="6B8AB437" w14:textId="77777777" w:rsidR="00DE141F" w:rsidRPr="00E2038D" w:rsidRDefault="00D31BC0" w:rsidP="00DE141F">
      <w:pPr>
        <w:spacing w:before="20"/>
        <w:rPr>
          <w:sz w:val="16"/>
          <w:szCs w:val="16"/>
        </w:rPr>
      </w:pPr>
      <w:r>
        <w:rPr>
          <w:sz w:val="16"/>
          <w:szCs w:val="16"/>
        </w:rPr>
        <w:t xml:space="preserve">Mag. Verena Ennemoser, </w:t>
      </w:r>
      <w:r w:rsidR="00DE141F" w:rsidRPr="00E2038D">
        <w:rPr>
          <w:sz w:val="16"/>
          <w:szCs w:val="16"/>
        </w:rPr>
        <w:t>Mag. Helmut Wunderl, Stadt Graz, Präsidialabteilung</w:t>
      </w:r>
    </w:p>
    <w:p w14:paraId="43309BBD" w14:textId="77777777" w:rsidR="006E09BB" w:rsidRPr="00E2038D" w:rsidRDefault="006E09BB" w:rsidP="006E09BB">
      <w:pPr>
        <w:spacing w:before="20"/>
        <w:rPr>
          <w:sz w:val="16"/>
          <w:szCs w:val="16"/>
        </w:rPr>
      </w:pPr>
    </w:p>
    <w:p w14:paraId="3AD381F2" w14:textId="77777777" w:rsidR="00590DAA" w:rsidRPr="00E2038D" w:rsidRDefault="00590DAA" w:rsidP="00590DAA">
      <w:pPr>
        <w:spacing w:before="20"/>
        <w:rPr>
          <w:sz w:val="16"/>
          <w:szCs w:val="16"/>
        </w:rPr>
      </w:pPr>
      <w:r w:rsidRPr="00E2038D">
        <w:rPr>
          <w:sz w:val="16"/>
          <w:szCs w:val="16"/>
        </w:rPr>
        <w:t>Bildnachweis, Layout und Satz</w:t>
      </w:r>
    </w:p>
    <w:p w14:paraId="5F2CE40C" w14:textId="77777777" w:rsidR="00E2038D" w:rsidRPr="00E2038D" w:rsidRDefault="00E2038D" w:rsidP="00590DAA">
      <w:pPr>
        <w:spacing w:before="20"/>
        <w:rPr>
          <w:sz w:val="16"/>
          <w:szCs w:val="16"/>
        </w:rPr>
      </w:pPr>
      <w:r w:rsidRPr="00E2038D">
        <w:rPr>
          <w:sz w:val="16"/>
          <w:szCs w:val="16"/>
        </w:rPr>
        <w:t>Stadt Graz, Präsidialabteilung</w:t>
      </w:r>
      <w:r w:rsidR="00006199">
        <w:rPr>
          <w:sz w:val="16"/>
          <w:szCs w:val="16"/>
        </w:rPr>
        <w:t>, Hauptplatz 1, 8011</w:t>
      </w:r>
      <w:r w:rsidRPr="00E2038D">
        <w:rPr>
          <w:sz w:val="16"/>
          <w:szCs w:val="16"/>
        </w:rPr>
        <w:t xml:space="preserve"> Graz</w:t>
      </w:r>
    </w:p>
    <w:p w14:paraId="583596F8" w14:textId="77777777" w:rsidR="00590DAA" w:rsidRPr="00E2038D" w:rsidRDefault="00590DAA" w:rsidP="00590DAA">
      <w:pPr>
        <w:spacing w:before="20"/>
        <w:rPr>
          <w:sz w:val="16"/>
          <w:szCs w:val="16"/>
        </w:rPr>
      </w:pPr>
    </w:p>
    <w:p w14:paraId="1AED968A" w14:textId="77777777" w:rsidR="00590DAA" w:rsidRPr="00E2038D" w:rsidRDefault="00590DAA" w:rsidP="00590DAA">
      <w:pPr>
        <w:spacing w:before="20"/>
        <w:rPr>
          <w:sz w:val="16"/>
          <w:szCs w:val="16"/>
        </w:rPr>
      </w:pPr>
      <w:r w:rsidRPr="00E2038D">
        <w:rPr>
          <w:sz w:val="16"/>
          <w:szCs w:val="16"/>
        </w:rPr>
        <w:t>Druck</w:t>
      </w:r>
    </w:p>
    <w:p w14:paraId="27B4FBEF" w14:textId="77777777" w:rsidR="00E2038D" w:rsidRPr="00E2038D" w:rsidRDefault="00E2038D" w:rsidP="00590DAA">
      <w:pPr>
        <w:spacing w:before="20"/>
        <w:rPr>
          <w:sz w:val="16"/>
          <w:szCs w:val="16"/>
        </w:rPr>
      </w:pPr>
      <w:r w:rsidRPr="00E2038D">
        <w:rPr>
          <w:sz w:val="16"/>
          <w:szCs w:val="16"/>
        </w:rPr>
        <w:t>Stadt Graz, Präsidialabteilung</w:t>
      </w:r>
    </w:p>
    <w:p w14:paraId="6531C475" w14:textId="77777777" w:rsidR="00590DAA" w:rsidRPr="00E2038D" w:rsidRDefault="00590DAA" w:rsidP="00590DAA">
      <w:pPr>
        <w:spacing w:before="20"/>
        <w:rPr>
          <w:sz w:val="16"/>
          <w:szCs w:val="16"/>
        </w:rPr>
      </w:pPr>
    </w:p>
    <w:p w14:paraId="414AA507" w14:textId="77777777" w:rsidR="00590DAA" w:rsidRPr="00E2038D" w:rsidRDefault="00E36C0E" w:rsidP="00590DAA">
      <w:pPr>
        <w:spacing w:before="20"/>
        <w:rPr>
          <w:sz w:val="16"/>
          <w:szCs w:val="16"/>
        </w:rPr>
      </w:pPr>
      <w:r>
        <w:rPr>
          <w:sz w:val="16"/>
          <w:szCs w:val="16"/>
        </w:rPr>
        <w:t>Graz 2021</w:t>
      </w:r>
    </w:p>
    <w:p w14:paraId="67A9E64A" w14:textId="77777777" w:rsidR="00590DAA" w:rsidRPr="00E2038D" w:rsidRDefault="00590DAA" w:rsidP="00590DAA">
      <w:pPr>
        <w:spacing w:before="20"/>
        <w:rPr>
          <w:sz w:val="16"/>
          <w:szCs w:val="16"/>
        </w:rPr>
      </w:pPr>
    </w:p>
    <w:p w14:paraId="7BF4A289" w14:textId="77777777" w:rsidR="00590DAA" w:rsidRPr="00E2038D" w:rsidRDefault="00590DAA" w:rsidP="00590DAA">
      <w:pPr>
        <w:spacing w:before="20"/>
        <w:rPr>
          <w:sz w:val="16"/>
          <w:szCs w:val="16"/>
        </w:rPr>
      </w:pPr>
      <w:r w:rsidRPr="00E2038D">
        <w:rPr>
          <w:sz w:val="16"/>
          <w:szCs w:val="16"/>
        </w:rPr>
        <w:t>Copyright und Haftung</w:t>
      </w:r>
    </w:p>
    <w:p w14:paraId="730C530F" w14:textId="77777777" w:rsidR="00DE141F" w:rsidRPr="00E2038D" w:rsidRDefault="00590DAA" w:rsidP="00590DAA">
      <w:pPr>
        <w:spacing w:before="20"/>
        <w:rPr>
          <w:sz w:val="16"/>
          <w:szCs w:val="16"/>
        </w:rPr>
      </w:pPr>
      <w:r w:rsidRPr="00E2038D">
        <w:rPr>
          <w:sz w:val="16"/>
          <w:szCs w:val="16"/>
        </w:rPr>
        <w:t>Auszugsweiser Abdruck ist nur mit Quellenangabe gestattet, alle sonstigen Rechte sind vorbehalten. Es wird darauf verwiesen, dass alle Angaben in dieser Publikation trotz sorgfältiger Bearbeitung ohne Gewähr erfolgen und eine Haftung der Stadt Graz sowie der Autorinnen und Autoren ausgeschlossen ist.</w:t>
      </w:r>
    </w:p>
    <w:p w14:paraId="3ADB58DE" w14:textId="77777777" w:rsidR="006E09BB" w:rsidRPr="00E2038D" w:rsidRDefault="006E09BB" w:rsidP="006E09BB">
      <w:pPr>
        <w:rPr>
          <w:sz w:val="16"/>
          <w:szCs w:val="16"/>
        </w:rPr>
      </w:pPr>
    </w:p>
    <w:p w14:paraId="0BECFE37" w14:textId="77777777" w:rsidR="006E09BB" w:rsidRPr="00F47F8F" w:rsidRDefault="006E09BB" w:rsidP="00655EA2">
      <w:pPr>
        <w:pStyle w:val="DomainA4hoch"/>
        <w:spacing w:line="240" w:lineRule="auto"/>
        <w:ind w:right="254"/>
        <w:jc w:val="left"/>
        <w:rPr>
          <w:rFonts w:ascii="Calibri" w:hAnsi="Calibri" w:cs="Calibri"/>
          <w:color w:val="auto"/>
          <w:sz w:val="22"/>
          <w:szCs w:val="22"/>
          <w:lang w:val="de-AT"/>
        </w:rPr>
      </w:pPr>
    </w:p>
    <w:sectPr w:rsidR="006E09BB" w:rsidRPr="00F47F8F" w:rsidSect="006B7EAE">
      <w:headerReference w:type="default" r:id="rId10"/>
      <w:footerReference w:type="even" r:id="rId11"/>
      <w:footerReference w:type="default" r:id="rId12"/>
      <w:footerReference w:type="first" r:id="rId13"/>
      <w:pgSz w:w="11900" w:h="16840"/>
      <w:pgMar w:top="2835" w:right="1985" w:bottom="816" w:left="1134" w:header="709" w:footer="102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B3C4B" w14:textId="77777777" w:rsidR="00F85878" w:rsidRDefault="00F85878" w:rsidP="00C05B1A">
      <w:r>
        <w:separator/>
      </w:r>
    </w:p>
  </w:endnote>
  <w:endnote w:type="continuationSeparator" w:id="0">
    <w:p w14:paraId="5EAF99C7" w14:textId="77777777" w:rsidR="00F85878" w:rsidRDefault="00F85878" w:rsidP="00C05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Med">
    <w:altName w:val="Century Gothic"/>
    <w:panose1 w:val="00000000000000000000"/>
    <w:charset w:val="00"/>
    <w:family w:val="auto"/>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899591368"/>
      <w:docPartObj>
        <w:docPartGallery w:val="Page Numbers (Bottom of Page)"/>
        <w:docPartUnique/>
      </w:docPartObj>
    </w:sdtPr>
    <w:sdtEndPr>
      <w:rPr>
        <w:rStyle w:val="Seitenzahl"/>
      </w:rPr>
    </w:sdtEndPr>
    <w:sdtContent>
      <w:p w14:paraId="03BE09FB" w14:textId="77777777" w:rsidR="0057791B" w:rsidRDefault="0057791B" w:rsidP="009C1605">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C91882C" w14:textId="77777777" w:rsidR="0057791B" w:rsidRDefault="0057791B" w:rsidP="00E567B0">
    <w:pPr>
      <w:pStyle w:val="Fuzeile"/>
      <w:ind w:right="360"/>
    </w:pPr>
  </w:p>
  <w:p w14:paraId="6621DD58" w14:textId="77777777" w:rsidR="0057791B" w:rsidRDefault="0057791B"/>
  <w:p w14:paraId="3C355F3F" w14:textId="77777777" w:rsidR="0057791B" w:rsidRDefault="0057791B"/>
  <w:p w14:paraId="6693CB67" w14:textId="77777777" w:rsidR="0057791B" w:rsidRDefault="0057791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2934D" w14:textId="77777777" w:rsidR="0057791B" w:rsidRPr="00AF66ED" w:rsidRDefault="0057791B" w:rsidP="009C7E03">
    <w:pPr>
      <w:pStyle w:val="Fuzeile"/>
      <w:ind w:right="360"/>
      <w:rPr>
        <w:lang w:val="de-DE"/>
      </w:rPr>
    </w:pPr>
    <w:r w:rsidRPr="00EE5525">
      <w:rPr>
        <w:noProof/>
        <w:lang w:val="de-DE" w:eastAsia="de-DE"/>
      </w:rPr>
      <mc:AlternateContent>
        <mc:Choice Requires="wps">
          <w:drawing>
            <wp:anchor distT="0" distB="0" distL="114300" distR="114300" simplePos="0" relativeHeight="251679744" behindDoc="0" locked="0" layoutInCell="1" allowOverlap="1" wp14:anchorId="70A6830B" wp14:editId="3EFE42BE">
              <wp:simplePos x="0" y="0"/>
              <wp:positionH relativeFrom="rightMargin">
                <wp:posOffset>-1151890</wp:posOffset>
              </wp:positionH>
              <wp:positionV relativeFrom="paragraph">
                <wp:posOffset>-397240</wp:posOffset>
              </wp:positionV>
              <wp:extent cx="1990800" cy="565200"/>
              <wp:effectExtent l="0" t="0" r="9525" b="13970"/>
              <wp:wrapNone/>
              <wp:docPr id="3" name="Textfeld 3"/>
              <wp:cNvGraphicFramePr/>
              <a:graphic xmlns:a="http://schemas.openxmlformats.org/drawingml/2006/main">
                <a:graphicData uri="http://schemas.microsoft.com/office/word/2010/wordprocessingShape">
                  <wps:wsp>
                    <wps:cNvSpPr txBox="1"/>
                    <wps:spPr>
                      <a:xfrm>
                        <a:off x="0" y="0"/>
                        <a:ext cx="1990800" cy="565200"/>
                      </a:xfrm>
                      <a:prstGeom prst="rect">
                        <a:avLst/>
                      </a:prstGeom>
                      <a:noFill/>
                      <a:ln w="6350">
                        <a:noFill/>
                      </a:ln>
                    </wps:spPr>
                    <wps:txbx>
                      <w:txbxContent>
                        <w:p w14:paraId="0D123EE2" w14:textId="77777777" w:rsidR="0057791B" w:rsidRDefault="0057791B" w:rsidP="00EE5525">
                          <w:pPr>
                            <w:jc w:val="right"/>
                            <w:rPr>
                              <w:rFonts w:ascii="Calibri" w:hAnsi="Calibri" w:cs="Calibri"/>
                              <w:sz w:val="18"/>
                              <w:szCs w:val="18"/>
                              <w:lang w:val="de-DE"/>
                            </w:rPr>
                          </w:pPr>
                        </w:p>
                        <w:p w14:paraId="100320B9" w14:textId="77777777" w:rsidR="0057791B" w:rsidRDefault="0057791B" w:rsidP="00EE5525">
                          <w:pPr>
                            <w:jc w:val="right"/>
                            <w:rPr>
                              <w:rFonts w:ascii="Calibri" w:hAnsi="Calibri" w:cs="Calibri"/>
                              <w:sz w:val="18"/>
                              <w:szCs w:val="18"/>
                              <w:lang w:val="de-DE"/>
                            </w:rPr>
                          </w:pPr>
                        </w:p>
                        <w:p w14:paraId="630B0AA8" w14:textId="77777777" w:rsidR="0057791B" w:rsidRDefault="0057791B" w:rsidP="00EE5525">
                          <w:pPr>
                            <w:jc w:val="right"/>
                            <w:rPr>
                              <w:rFonts w:ascii="Calibri" w:hAnsi="Calibri" w:cs="Calibri"/>
                              <w:sz w:val="18"/>
                              <w:szCs w:val="18"/>
                              <w:lang w:val="de-DE"/>
                            </w:rPr>
                          </w:pPr>
                        </w:p>
                        <w:p w14:paraId="39A4CABD" w14:textId="77777777" w:rsidR="0057791B" w:rsidRPr="006B7EAE" w:rsidRDefault="0057791B" w:rsidP="00EE5525">
                          <w:pPr>
                            <w:jc w:val="right"/>
                            <w:rPr>
                              <w:rFonts w:ascii="Calibri" w:hAnsi="Calibri" w:cs="Calibri"/>
                              <w:color w:val="00709C"/>
                              <w:sz w:val="18"/>
                              <w:szCs w:val="18"/>
                              <w:lang w:val="de-DE"/>
                            </w:rPr>
                          </w:pPr>
                          <w:r w:rsidRPr="006B7EAE">
                            <w:rPr>
                              <w:rFonts w:ascii="Calibri" w:hAnsi="Calibri" w:cs="Calibri"/>
                              <w:color w:val="00709C"/>
                              <w:sz w:val="18"/>
                              <w:szCs w:val="18"/>
                              <w:lang w:val="de-DE"/>
                            </w:rPr>
                            <w:t>____</w:t>
                          </w:r>
                        </w:p>
                        <w:p w14:paraId="02028A3B" w14:textId="77777777" w:rsidR="0057791B" w:rsidRDefault="0057791B" w:rsidP="00EE5525">
                          <w:pPr>
                            <w:jc w:val="right"/>
                            <w:rPr>
                              <w:rFonts w:ascii="Calibri" w:hAnsi="Calibri" w:cs="Calibri"/>
                              <w:sz w:val="18"/>
                              <w:szCs w:val="18"/>
                              <w:lang w:val="de-DE"/>
                            </w:rPr>
                          </w:pPr>
                        </w:p>
                        <w:p w14:paraId="367DBD8B" w14:textId="77777777" w:rsidR="0057791B" w:rsidRPr="004F3E4E" w:rsidRDefault="0057791B" w:rsidP="00EE5525">
                          <w:pPr>
                            <w:jc w:val="right"/>
                            <w:rPr>
                              <w:rFonts w:ascii="Calibri" w:hAnsi="Calibri" w:cs="Calibri"/>
                              <w:sz w:val="18"/>
                              <w:szCs w:val="18"/>
                              <w:lang w:val="de-DE"/>
                            </w:rPr>
                          </w:pPr>
                          <w:r w:rsidRPr="004F3E4E">
                            <w:rPr>
                              <w:rFonts w:ascii="Calibri" w:hAnsi="Calibri" w:cs="Calibri"/>
                              <w:sz w:val="18"/>
                              <w:szCs w:val="18"/>
                              <w:lang w:val="de-DE"/>
                            </w:rPr>
                            <w:t xml:space="preserve">Seite </w:t>
                          </w:r>
                          <w:r w:rsidRPr="004F3E4E">
                            <w:rPr>
                              <w:rFonts w:ascii="Calibri" w:hAnsi="Calibri" w:cs="Calibri"/>
                              <w:sz w:val="18"/>
                              <w:szCs w:val="18"/>
                              <w:lang w:val="de-DE"/>
                            </w:rPr>
                            <w:fldChar w:fldCharType="begin"/>
                          </w:r>
                          <w:r w:rsidRPr="004F3E4E">
                            <w:rPr>
                              <w:rFonts w:ascii="Calibri" w:hAnsi="Calibri" w:cs="Calibri"/>
                              <w:sz w:val="18"/>
                              <w:szCs w:val="18"/>
                              <w:lang w:val="de-DE"/>
                            </w:rPr>
                            <w:instrText xml:space="preserve"> PAGE </w:instrText>
                          </w:r>
                          <w:r w:rsidRPr="004F3E4E">
                            <w:rPr>
                              <w:rFonts w:ascii="Calibri" w:hAnsi="Calibri" w:cs="Calibri"/>
                              <w:sz w:val="18"/>
                              <w:szCs w:val="18"/>
                              <w:lang w:val="de-DE"/>
                            </w:rPr>
                            <w:fldChar w:fldCharType="separate"/>
                          </w:r>
                          <w:r w:rsidR="00186BB5">
                            <w:rPr>
                              <w:rFonts w:ascii="Calibri" w:hAnsi="Calibri" w:cs="Calibri"/>
                              <w:noProof/>
                              <w:sz w:val="18"/>
                              <w:szCs w:val="18"/>
                              <w:lang w:val="de-DE"/>
                            </w:rPr>
                            <w:t>1</w:t>
                          </w:r>
                          <w:r w:rsidRPr="004F3E4E">
                            <w:rPr>
                              <w:rFonts w:ascii="Calibri" w:hAnsi="Calibri" w:cs="Calibri"/>
                              <w:sz w:val="18"/>
                              <w:szCs w:val="18"/>
                              <w:lang w:val="de-DE"/>
                            </w:rPr>
                            <w:fldChar w:fldCharType="end"/>
                          </w:r>
                          <w:r w:rsidRPr="004F3E4E">
                            <w:rPr>
                              <w:rFonts w:ascii="Calibri" w:hAnsi="Calibri" w:cs="Calibri"/>
                              <w:sz w:val="18"/>
                              <w:szCs w:val="18"/>
                              <w:lang w:val="de-DE"/>
                            </w:rPr>
                            <w:t xml:space="preserve"> von</w:t>
                          </w:r>
                          <w:r>
                            <w:rPr>
                              <w:rFonts w:ascii="Calibri" w:hAnsi="Calibri" w:cs="Calibri"/>
                              <w:sz w:val="18"/>
                              <w:szCs w:val="18"/>
                              <w:lang w:val="de-DE"/>
                            </w:rPr>
                            <w:t xml:space="preserve"> 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2C83841" id="_x0000_t202" coordsize="21600,21600" o:spt="202" path="m,l,21600r21600,l21600,xe">
              <v:stroke joinstyle="miter"/>
              <v:path gradientshapeok="t" o:connecttype="rect"/>
            </v:shapetype>
            <v:shape id="Textfeld 3" o:spid="_x0000_s1030" type="#_x0000_t202" style="position:absolute;margin-left:-90.7pt;margin-top:-31.3pt;width:156.75pt;height:44.5pt;z-index:25167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" filled="f" stroked="f" strokeweight=".5pt">
              <v:textbox style="mso-fit-shape-to-text:t" inset="0,0,0,0">
                <w:txbxContent>
                  <w:p w:rsidR="0057791B" w:rsidRDefault="0057791B" w:rsidP="00EE5525">
                    <w:pPr>
                      <w:jc w:val="right"/>
                      <w:rPr>
                        <w:rFonts w:ascii="Calibri" w:hAnsi="Calibri" w:cs="Calibri"/>
                        <w:sz w:val="18"/>
                        <w:szCs w:val="18"/>
                        <w:lang w:val="de-DE"/>
                      </w:rPr>
                    </w:pPr>
                  </w:p>
                  <w:p w:rsidR="0057791B" w:rsidRDefault="0057791B" w:rsidP="00EE5525">
                    <w:pPr>
                      <w:jc w:val="right"/>
                      <w:rPr>
                        <w:rFonts w:ascii="Calibri" w:hAnsi="Calibri" w:cs="Calibri"/>
                        <w:sz w:val="18"/>
                        <w:szCs w:val="18"/>
                        <w:lang w:val="de-DE"/>
                      </w:rPr>
                    </w:pPr>
                  </w:p>
                  <w:p w:rsidR="0057791B" w:rsidRDefault="0057791B" w:rsidP="00EE5525">
                    <w:pPr>
                      <w:jc w:val="right"/>
                      <w:rPr>
                        <w:rFonts w:ascii="Calibri" w:hAnsi="Calibri" w:cs="Calibri"/>
                        <w:sz w:val="18"/>
                        <w:szCs w:val="18"/>
                        <w:lang w:val="de-DE"/>
                      </w:rPr>
                    </w:pPr>
                  </w:p>
                  <w:p w:rsidR="0057791B" w:rsidRPr="006B7EAE" w:rsidRDefault="0057791B" w:rsidP="00EE5525">
                    <w:pPr>
                      <w:jc w:val="right"/>
                      <w:rPr>
                        <w:rFonts w:ascii="Calibri" w:hAnsi="Calibri" w:cs="Calibri"/>
                        <w:color w:val="00709C"/>
                        <w:sz w:val="18"/>
                        <w:szCs w:val="18"/>
                        <w:lang w:val="de-DE"/>
                      </w:rPr>
                    </w:pPr>
                    <w:r w:rsidRPr="006B7EAE">
                      <w:rPr>
                        <w:rFonts w:ascii="Calibri" w:hAnsi="Calibri" w:cs="Calibri"/>
                        <w:color w:val="00709C"/>
                        <w:sz w:val="18"/>
                        <w:szCs w:val="18"/>
                        <w:lang w:val="de-DE"/>
                      </w:rPr>
                      <w:t>____</w:t>
                    </w:r>
                  </w:p>
                  <w:p w:rsidR="0057791B" w:rsidRDefault="0057791B" w:rsidP="00EE5525">
                    <w:pPr>
                      <w:jc w:val="right"/>
                      <w:rPr>
                        <w:rFonts w:ascii="Calibri" w:hAnsi="Calibri" w:cs="Calibri"/>
                        <w:sz w:val="18"/>
                        <w:szCs w:val="18"/>
                        <w:lang w:val="de-DE"/>
                      </w:rPr>
                    </w:pPr>
                  </w:p>
                  <w:p w:rsidR="0057791B" w:rsidRPr="004F3E4E" w:rsidRDefault="0057791B" w:rsidP="00EE5525">
                    <w:pPr>
                      <w:jc w:val="right"/>
                      <w:rPr>
                        <w:rFonts w:ascii="Calibri" w:hAnsi="Calibri" w:cs="Calibri"/>
                        <w:sz w:val="18"/>
                        <w:szCs w:val="18"/>
                        <w:lang w:val="de-DE"/>
                      </w:rPr>
                    </w:pPr>
                    <w:r w:rsidRPr="004F3E4E">
                      <w:rPr>
                        <w:rFonts w:ascii="Calibri" w:hAnsi="Calibri" w:cs="Calibri"/>
                        <w:sz w:val="18"/>
                        <w:szCs w:val="18"/>
                        <w:lang w:val="de-DE"/>
                      </w:rPr>
                      <w:t xml:space="preserve">Seite </w:t>
                    </w:r>
                    <w:r w:rsidRPr="004F3E4E">
                      <w:rPr>
                        <w:rFonts w:ascii="Calibri" w:hAnsi="Calibri" w:cs="Calibri"/>
                        <w:sz w:val="18"/>
                        <w:szCs w:val="18"/>
                        <w:lang w:val="de-DE"/>
                      </w:rPr>
                      <w:fldChar w:fldCharType="begin"/>
                    </w:r>
                    <w:r w:rsidRPr="004F3E4E">
                      <w:rPr>
                        <w:rFonts w:ascii="Calibri" w:hAnsi="Calibri" w:cs="Calibri"/>
                        <w:sz w:val="18"/>
                        <w:szCs w:val="18"/>
                        <w:lang w:val="de-DE"/>
                      </w:rPr>
                      <w:instrText xml:space="preserve"> PAGE </w:instrText>
                    </w:r>
                    <w:r w:rsidRPr="004F3E4E">
                      <w:rPr>
                        <w:rFonts w:ascii="Calibri" w:hAnsi="Calibri" w:cs="Calibri"/>
                        <w:sz w:val="18"/>
                        <w:szCs w:val="18"/>
                        <w:lang w:val="de-DE"/>
                      </w:rPr>
                      <w:fldChar w:fldCharType="separate"/>
                    </w:r>
                    <w:r w:rsidR="00186BB5">
                      <w:rPr>
                        <w:rFonts w:ascii="Calibri" w:hAnsi="Calibri" w:cs="Calibri"/>
                        <w:noProof/>
                        <w:sz w:val="18"/>
                        <w:szCs w:val="18"/>
                        <w:lang w:val="de-DE"/>
                      </w:rPr>
                      <w:t>1</w:t>
                    </w:r>
                    <w:r w:rsidRPr="004F3E4E">
                      <w:rPr>
                        <w:rFonts w:ascii="Calibri" w:hAnsi="Calibri" w:cs="Calibri"/>
                        <w:sz w:val="18"/>
                        <w:szCs w:val="18"/>
                        <w:lang w:val="de-DE"/>
                      </w:rPr>
                      <w:fldChar w:fldCharType="end"/>
                    </w:r>
                    <w:r w:rsidRPr="004F3E4E">
                      <w:rPr>
                        <w:rFonts w:ascii="Calibri" w:hAnsi="Calibri" w:cs="Calibri"/>
                        <w:sz w:val="18"/>
                        <w:szCs w:val="18"/>
                        <w:lang w:val="de-DE"/>
                      </w:rPr>
                      <w:t xml:space="preserve"> von</w:t>
                    </w:r>
                    <w:r>
                      <w:rPr>
                        <w:rFonts w:ascii="Calibri" w:hAnsi="Calibri" w:cs="Calibri"/>
                        <w:sz w:val="18"/>
                        <w:szCs w:val="18"/>
                        <w:lang w:val="de-DE"/>
                      </w:rPr>
                      <w:t xml:space="preserve"> 22</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B051D" w14:textId="77777777" w:rsidR="0057791B" w:rsidRDefault="0057791B">
    <w:pPr>
      <w:pStyle w:val="Fuzeile"/>
    </w:pPr>
    <w:r w:rsidRPr="00887BC8">
      <w:rPr>
        <w:noProof/>
        <w:lang w:val="de-DE" w:eastAsia="de-DE"/>
      </w:rPr>
      <w:drawing>
        <wp:anchor distT="0" distB="0" distL="114300" distR="114300" simplePos="0" relativeHeight="251681792" behindDoc="1" locked="0" layoutInCell="1" allowOverlap="1" wp14:anchorId="3B5355B4" wp14:editId="070BBCB3">
          <wp:simplePos x="0" y="0"/>
          <wp:positionH relativeFrom="margin">
            <wp:posOffset>5130123</wp:posOffset>
          </wp:positionH>
          <wp:positionV relativeFrom="paragraph">
            <wp:posOffset>106045</wp:posOffset>
          </wp:positionV>
          <wp:extent cx="1054800" cy="241200"/>
          <wp:effectExtent l="0" t="0" r="0" b="635"/>
          <wp:wrapTight wrapText="bothSides">
            <wp:wrapPolygon edited="0">
              <wp:start x="0" y="0"/>
              <wp:lineTo x="0" y="20517"/>
              <wp:lineTo x="21327" y="20517"/>
              <wp:lineTo x="21327"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54800" cy="241200"/>
                  </a:xfrm>
                  <a:prstGeom prst="rect">
                    <a:avLst/>
                  </a:prstGeom>
                </pic:spPr>
              </pic:pic>
            </a:graphicData>
          </a:graphic>
          <wp14:sizeRelH relativeFrom="margin">
            <wp14:pctWidth>0</wp14:pctWidth>
          </wp14:sizeRelH>
          <wp14:sizeRelV relativeFrom="margin">
            <wp14:pctHeight>0</wp14:pctHeight>
          </wp14:sizeRelV>
        </wp:anchor>
      </w:drawing>
    </w:r>
    <w:r w:rsidRPr="009C7E03">
      <w:rPr>
        <w:noProof/>
        <w:lang w:val="de-DE" w:eastAsia="de-DE"/>
      </w:rPr>
      <mc:AlternateContent>
        <mc:Choice Requires="wps">
          <w:drawing>
            <wp:anchor distT="0" distB="0" distL="114300" distR="114300" simplePos="0" relativeHeight="251669504" behindDoc="0" locked="0" layoutInCell="1" allowOverlap="1" wp14:anchorId="6852DE7D" wp14:editId="4E2E5BD8">
              <wp:simplePos x="0" y="0"/>
              <wp:positionH relativeFrom="column">
                <wp:posOffset>0</wp:posOffset>
              </wp:positionH>
              <wp:positionV relativeFrom="paragraph">
                <wp:posOffset>8730615</wp:posOffset>
              </wp:positionV>
              <wp:extent cx="6033135" cy="2745105"/>
              <wp:effectExtent l="0" t="0" r="0" b="0"/>
              <wp:wrapNone/>
              <wp:docPr id="31" name="Textfeld 31"/>
              <wp:cNvGraphicFramePr/>
              <a:graphic xmlns:a="http://schemas.openxmlformats.org/drawingml/2006/main">
                <a:graphicData uri="http://schemas.microsoft.com/office/word/2010/wordprocessingShape">
                  <wps:wsp>
                    <wps:cNvSpPr txBox="1"/>
                    <wps:spPr>
                      <a:xfrm>
                        <a:off x="0" y="0"/>
                        <a:ext cx="6033135" cy="2745105"/>
                      </a:xfrm>
                      <a:prstGeom prst="rect">
                        <a:avLst/>
                      </a:prstGeom>
                      <a:noFill/>
                      <a:ln w="6350">
                        <a:noFill/>
                      </a:ln>
                    </wps:spPr>
                    <wps:txbx>
                      <w:txbxContent>
                        <w:p w14:paraId="17103F8C" w14:textId="77777777" w:rsidR="0057791B" w:rsidRPr="00AF66ED" w:rsidRDefault="0057791B" w:rsidP="009C7E03">
                          <w:pPr>
                            <w:pStyle w:val="Kopfzeile"/>
                            <w:rPr>
                              <w:b/>
                              <w:sz w:val="16"/>
                              <w:szCs w:val="16"/>
                            </w:rPr>
                          </w:pPr>
                          <w:r w:rsidRPr="00AF66ED">
                            <w:rPr>
                              <w:b/>
                              <w:sz w:val="16"/>
                              <w:szCs w:val="16"/>
                            </w:rPr>
                            <w:t xml:space="preserve">Stadt Graz | </w:t>
                          </w:r>
                          <w:r>
                            <w:rPr>
                              <w:b/>
                              <w:sz w:val="16"/>
                              <w:szCs w:val="16"/>
                            </w:rPr>
                            <w:t>Abteilung</w:t>
                          </w:r>
                          <w:r w:rsidRPr="00AF66ED">
                            <w:rPr>
                              <w:b/>
                              <w:sz w:val="16"/>
                              <w:szCs w:val="16"/>
                            </w:rPr>
                            <w:t xml:space="preserve"> </w:t>
                          </w:r>
                          <w:r>
                            <w:rPr>
                              <w:b/>
                              <w:sz w:val="16"/>
                              <w:szCs w:val="16"/>
                            </w:rPr>
                            <w:t>| Referat</w:t>
                          </w:r>
                        </w:p>
                        <w:p w14:paraId="6562A976" w14:textId="77777777" w:rsidR="0057791B" w:rsidRDefault="0057791B" w:rsidP="009C7E03">
                          <w:pPr>
                            <w:pStyle w:val="Kopfzeile"/>
                            <w:rPr>
                              <w:sz w:val="16"/>
                              <w:szCs w:val="16"/>
                            </w:rPr>
                          </w:pPr>
                          <w:r>
                            <w:rPr>
                              <w:sz w:val="16"/>
                              <w:szCs w:val="16"/>
                            </w:rPr>
                            <w:t>Straße Hausnummer</w:t>
                          </w:r>
                          <w:r w:rsidRPr="00AF66ED">
                            <w:rPr>
                              <w:sz w:val="16"/>
                              <w:szCs w:val="16"/>
                            </w:rPr>
                            <w:t>, 8011 Graz | Tel.: +43 316 872-</w:t>
                          </w:r>
                          <w:r>
                            <w:rPr>
                              <w:sz w:val="16"/>
                              <w:szCs w:val="16"/>
                            </w:rPr>
                            <w:t xml:space="preserve">DW </w:t>
                          </w:r>
                          <w:r w:rsidRPr="00AF66ED">
                            <w:rPr>
                              <w:sz w:val="16"/>
                              <w:szCs w:val="16"/>
                            </w:rPr>
                            <w:t xml:space="preserve">| </w:t>
                          </w:r>
                          <w:hyperlink r:id="rId2" w:history="1">
                            <w:r w:rsidRPr="002928BA">
                              <w:rPr>
                                <w:rStyle w:val="Hyperlink"/>
                                <w:sz w:val="16"/>
                                <w:szCs w:val="16"/>
                              </w:rPr>
                              <w:t>abteilung@stadt.graz.at</w:t>
                            </w:r>
                          </w:hyperlink>
                          <w:r>
                            <w:rPr>
                              <w:sz w:val="16"/>
                              <w:szCs w:val="16"/>
                            </w:rPr>
                            <w:t xml:space="preserve"> |</w:t>
                          </w:r>
                          <w:r w:rsidRPr="00AF66ED">
                            <w:rPr>
                              <w:sz w:val="16"/>
                              <w:szCs w:val="16"/>
                            </w:rPr>
                            <w:t xml:space="preserve"> </w:t>
                          </w:r>
                          <w:r w:rsidRPr="00AF66ED">
                            <w:rPr>
                              <w:b/>
                              <w:sz w:val="16"/>
                              <w:szCs w:val="16"/>
                            </w:rPr>
                            <w:t xml:space="preserve">Parteienverkehr </w:t>
                          </w:r>
                          <w:r w:rsidRPr="00AF66ED">
                            <w:rPr>
                              <w:sz w:val="16"/>
                              <w:szCs w:val="16"/>
                            </w:rPr>
                            <w:t>Mo. Bis Fr. 8 bis 15 Uhr</w:t>
                          </w:r>
                        </w:p>
                        <w:p w14:paraId="150BF846" w14:textId="77777777" w:rsidR="0057791B" w:rsidRPr="00AF66ED" w:rsidRDefault="0057791B" w:rsidP="009C7E03">
                          <w:pPr>
                            <w:pStyle w:val="Kopfzeile"/>
                            <w:rPr>
                              <w:b/>
                              <w:sz w:val="16"/>
                              <w:szCs w:val="16"/>
                            </w:rPr>
                          </w:pPr>
                          <w:r>
                            <w:rPr>
                              <w:sz w:val="16"/>
                              <w:szCs w:val="16"/>
                            </w:rPr>
                            <w:t xml:space="preserve">UID: ATU12345678 | DVR: 000001234 | </w:t>
                          </w:r>
                          <w:r w:rsidRPr="00AF66ED">
                            <w:rPr>
                              <w:b/>
                              <w:sz w:val="16"/>
                              <w:szCs w:val="16"/>
                            </w:rPr>
                            <w:t>graz.at/</w:t>
                          </w:r>
                          <w:r>
                            <w:rPr>
                              <w:b/>
                              <w:sz w:val="16"/>
                              <w:szCs w:val="16"/>
                            </w:rPr>
                            <w:t>abteilung</w:t>
                          </w:r>
                        </w:p>
                        <w:p w14:paraId="07405832" w14:textId="77777777" w:rsidR="0057791B" w:rsidRPr="00AF66ED" w:rsidRDefault="0057791B" w:rsidP="009C7E03">
                          <w:pPr>
                            <w:pStyle w:val="Kopfzeile"/>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25289" id="_x0000_t202" coordsize="21600,21600" o:spt="202" path="m,l,21600r21600,l21600,xe">
              <v:stroke joinstyle="miter"/>
              <v:path gradientshapeok="t" o:connecttype="rect"/>
            </v:shapetype>
            <v:shape id="Textfeld 31" o:spid="_x0000_s1031" type="#_x0000_t202" style="position:absolute;margin-left:0;margin-top:687.45pt;width:475.05pt;height:21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" filled="f" stroked="f" strokeweight=".5pt">
              <v:textbox inset="0,0,0,0">
                <w:txbxContent>
                  <w:p w:rsidR="0057791B" w:rsidRPr="00AF66ED" w:rsidRDefault="0057791B" w:rsidP="009C7E03">
                    <w:pPr>
                      <w:pStyle w:val="Kopfzeile"/>
                      <w:rPr>
                        <w:b/>
                        <w:sz w:val="16"/>
                        <w:szCs w:val="16"/>
                      </w:rPr>
                    </w:pPr>
                    <w:r w:rsidRPr="00AF66ED">
                      <w:rPr>
                        <w:b/>
                        <w:sz w:val="16"/>
                        <w:szCs w:val="16"/>
                      </w:rPr>
                      <w:t xml:space="preserve">Stadt Graz | </w:t>
                    </w:r>
                    <w:r>
                      <w:rPr>
                        <w:b/>
                        <w:sz w:val="16"/>
                        <w:szCs w:val="16"/>
                      </w:rPr>
                      <w:t>Abteilung</w:t>
                    </w:r>
                    <w:r w:rsidRPr="00AF66ED">
                      <w:rPr>
                        <w:b/>
                        <w:sz w:val="16"/>
                        <w:szCs w:val="16"/>
                      </w:rPr>
                      <w:t xml:space="preserve"> </w:t>
                    </w:r>
                    <w:r>
                      <w:rPr>
                        <w:b/>
                        <w:sz w:val="16"/>
                        <w:szCs w:val="16"/>
                      </w:rPr>
                      <w:t>| Referat</w:t>
                    </w:r>
                  </w:p>
                  <w:p w:rsidR="0057791B" w:rsidRDefault="0057791B" w:rsidP="009C7E03">
                    <w:pPr>
                      <w:pStyle w:val="Kopfzeile"/>
                      <w:rPr>
                        <w:sz w:val="16"/>
                        <w:szCs w:val="16"/>
                      </w:rPr>
                    </w:pPr>
                    <w:r>
                      <w:rPr>
                        <w:sz w:val="16"/>
                        <w:szCs w:val="16"/>
                      </w:rPr>
                      <w:t>Straße Hausnummer</w:t>
                    </w:r>
                    <w:r w:rsidRPr="00AF66ED">
                      <w:rPr>
                        <w:sz w:val="16"/>
                        <w:szCs w:val="16"/>
                      </w:rPr>
                      <w:t>, 8011 Graz | Tel.: +43 316 872-</w:t>
                    </w:r>
                    <w:r>
                      <w:rPr>
                        <w:sz w:val="16"/>
                        <w:szCs w:val="16"/>
                      </w:rPr>
                      <w:t xml:space="preserve">DW </w:t>
                    </w:r>
                    <w:r w:rsidRPr="00AF66ED">
                      <w:rPr>
                        <w:sz w:val="16"/>
                        <w:szCs w:val="16"/>
                      </w:rPr>
                      <w:t xml:space="preserve">| </w:t>
                    </w:r>
                    <w:hyperlink r:id="rId3" w:history="1">
                      <w:r w:rsidRPr="002928BA">
                        <w:rPr>
                          <w:rStyle w:val="Hyperlink"/>
                          <w:sz w:val="16"/>
                          <w:szCs w:val="16"/>
                        </w:rPr>
                        <w:t>abteilung@stadt.graz.at</w:t>
                      </w:r>
                    </w:hyperlink>
                    <w:r>
                      <w:rPr>
                        <w:sz w:val="16"/>
                        <w:szCs w:val="16"/>
                      </w:rPr>
                      <w:t xml:space="preserve"> |</w:t>
                    </w:r>
                    <w:r w:rsidRPr="00AF66ED">
                      <w:rPr>
                        <w:sz w:val="16"/>
                        <w:szCs w:val="16"/>
                      </w:rPr>
                      <w:t xml:space="preserve"> </w:t>
                    </w:r>
                    <w:r w:rsidRPr="00AF66ED">
                      <w:rPr>
                        <w:b/>
                        <w:sz w:val="16"/>
                        <w:szCs w:val="16"/>
                      </w:rPr>
                      <w:t xml:space="preserve">Parteienverkehr </w:t>
                    </w:r>
                    <w:r w:rsidRPr="00AF66ED">
                      <w:rPr>
                        <w:sz w:val="16"/>
                        <w:szCs w:val="16"/>
                      </w:rPr>
                      <w:t>Mo. Bis Fr. 8 bis 15 Uhr</w:t>
                    </w:r>
                  </w:p>
                  <w:p w:rsidR="0057791B" w:rsidRPr="00AF66ED" w:rsidRDefault="0057791B" w:rsidP="009C7E03">
                    <w:pPr>
                      <w:pStyle w:val="Kopfzeile"/>
                      <w:rPr>
                        <w:b/>
                        <w:sz w:val="16"/>
                        <w:szCs w:val="16"/>
                      </w:rPr>
                    </w:pPr>
                    <w:r>
                      <w:rPr>
                        <w:sz w:val="16"/>
                        <w:szCs w:val="16"/>
                      </w:rPr>
                      <w:t xml:space="preserve">UID: ATU12345678 | DVR: 000001234 | </w:t>
                    </w:r>
                    <w:r w:rsidRPr="00AF66ED">
                      <w:rPr>
                        <w:b/>
                        <w:sz w:val="16"/>
                        <w:szCs w:val="16"/>
                      </w:rPr>
                      <w:t>graz.at/</w:t>
                    </w:r>
                    <w:r>
                      <w:rPr>
                        <w:b/>
                        <w:sz w:val="16"/>
                        <w:szCs w:val="16"/>
                      </w:rPr>
                      <w:t>abteilung</w:t>
                    </w:r>
                  </w:p>
                  <w:p w:rsidR="0057791B" w:rsidRPr="00AF66ED" w:rsidRDefault="0057791B" w:rsidP="009C7E03">
                    <w:pPr>
                      <w:pStyle w:val="Kopfzeile"/>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4E8EA" w14:textId="77777777" w:rsidR="00F85878" w:rsidRDefault="00F85878" w:rsidP="00C05B1A">
      <w:r>
        <w:separator/>
      </w:r>
    </w:p>
  </w:footnote>
  <w:footnote w:type="continuationSeparator" w:id="0">
    <w:p w14:paraId="46A89C9C" w14:textId="77777777" w:rsidR="00F85878" w:rsidRDefault="00F85878" w:rsidP="00C05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2F0D5" w14:textId="77777777" w:rsidR="0057791B" w:rsidRPr="00685307" w:rsidRDefault="0057791B" w:rsidP="002B2517">
    <w:pPr>
      <w:pStyle w:val="Kopfzeile"/>
      <w:rPr>
        <w:b/>
        <w:sz w:val="18"/>
        <w:szCs w:val="18"/>
      </w:rPr>
    </w:pPr>
  </w:p>
  <w:p w14:paraId="63FE1AC1" w14:textId="77777777" w:rsidR="0057791B" w:rsidRPr="007C1849" w:rsidRDefault="0057791B" w:rsidP="007C1849">
    <w:pPr>
      <w:pStyle w:val="Kopfzeile"/>
      <w:jc w:val="right"/>
      <w:rPr>
        <w:b/>
        <w:sz w:val="18"/>
        <w:szCs w:val="18"/>
      </w:rPr>
    </w:pPr>
  </w:p>
  <w:p w14:paraId="2655563A" w14:textId="77777777" w:rsidR="0057791B" w:rsidRDefault="0057791B"/>
  <w:p w14:paraId="32D9A911" w14:textId="77777777" w:rsidR="0057791B" w:rsidRDefault="0057791B"/>
  <w:p w14:paraId="6337BB47" w14:textId="77777777" w:rsidR="0057791B" w:rsidRDefault="0057791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D25C9"/>
    <w:multiLevelType w:val="hybridMultilevel"/>
    <w:tmpl w:val="B24EEC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4245DB4"/>
    <w:multiLevelType w:val="multilevel"/>
    <w:tmpl w:val="FC68BB6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840" w:hanging="720"/>
      </w:pPr>
      <w:rPr>
        <w:rFonts w:hint="default"/>
      </w:rPr>
    </w:lvl>
    <w:lvl w:ilvl="3">
      <w:start w:val="1"/>
      <w:numFmt w:val="decimal"/>
      <w:lvlText w:val="%1.%2.%3.%4"/>
      <w:lvlJc w:val="left"/>
      <w:pPr>
        <w:ind w:left="4260" w:hanging="1080"/>
      </w:pPr>
      <w:rPr>
        <w:rFonts w:hint="default"/>
      </w:rPr>
    </w:lvl>
    <w:lvl w:ilvl="4">
      <w:start w:val="1"/>
      <w:numFmt w:val="decimal"/>
      <w:lvlText w:val="%1.%2.%3.%4.%5"/>
      <w:lvlJc w:val="left"/>
      <w:pPr>
        <w:ind w:left="5320" w:hanging="1080"/>
      </w:pPr>
      <w:rPr>
        <w:rFonts w:hint="default"/>
      </w:rPr>
    </w:lvl>
    <w:lvl w:ilvl="5">
      <w:start w:val="1"/>
      <w:numFmt w:val="decimal"/>
      <w:lvlText w:val="%1.%2.%3.%4.%5.%6"/>
      <w:lvlJc w:val="left"/>
      <w:pPr>
        <w:ind w:left="6740" w:hanging="1440"/>
      </w:pPr>
      <w:rPr>
        <w:rFonts w:hint="default"/>
      </w:rPr>
    </w:lvl>
    <w:lvl w:ilvl="6">
      <w:start w:val="1"/>
      <w:numFmt w:val="decimal"/>
      <w:lvlText w:val="%1.%2.%3.%4.%5.%6.%7"/>
      <w:lvlJc w:val="left"/>
      <w:pPr>
        <w:ind w:left="7800" w:hanging="1440"/>
      </w:pPr>
      <w:rPr>
        <w:rFonts w:hint="default"/>
      </w:rPr>
    </w:lvl>
    <w:lvl w:ilvl="7">
      <w:start w:val="1"/>
      <w:numFmt w:val="decimal"/>
      <w:lvlText w:val="%1.%2.%3.%4.%5.%6.%7.%8"/>
      <w:lvlJc w:val="left"/>
      <w:pPr>
        <w:ind w:left="9220" w:hanging="1800"/>
      </w:pPr>
      <w:rPr>
        <w:rFonts w:hint="default"/>
      </w:rPr>
    </w:lvl>
    <w:lvl w:ilvl="8">
      <w:start w:val="1"/>
      <w:numFmt w:val="decimal"/>
      <w:lvlText w:val="%1.%2.%3.%4.%5.%6.%7.%8.%9"/>
      <w:lvlJc w:val="left"/>
      <w:pPr>
        <w:ind w:left="10280" w:hanging="1800"/>
      </w:pPr>
      <w:rPr>
        <w:rFonts w:hint="default"/>
      </w:rPr>
    </w:lvl>
  </w:abstractNum>
  <w:abstractNum w:abstractNumId="2" w15:restartNumberingAfterBreak="0">
    <w:nsid w:val="29916A98"/>
    <w:multiLevelType w:val="hybridMultilevel"/>
    <w:tmpl w:val="50BA7AF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D991027"/>
    <w:multiLevelType w:val="hybridMultilevel"/>
    <w:tmpl w:val="052828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0920DA8"/>
    <w:multiLevelType w:val="hybridMultilevel"/>
    <w:tmpl w:val="6F66F5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CDA2EC9"/>
    <w:multiLevelType w:val="hybridMultilevel"/>
    <w:tmpl w:val="08C6ECB4"/>
    <w:lvl w:ilvl="0" w:tplc="F5EABBC8">
      <w:start w:val="1"/>
      <w:numFmt w:val="bullet"/>
      <w:lvlText w:val=""/>
      <w:lvlJc w:val="left"/>
      <w:pPr>
        <w:ind w:left="720" w:hanging="360"/>
      </w:pPr>
      <w:rPr>
        <w:rFonts w:ascii="Wingdings" w:hAnsi="Wingdings" w:hint="default"/>
        <w:color w:val="4472C4"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3A010AB"/>
    <w:multiLevelType w:val="hybridMultilevel"/>
    <w:tmpl w:val="5BB0D5A0"/>
    <w:lvl w:ilvl="0" w:tplc="F5EABBC8">
      <w:start w:val="1"/>
      <w:numFmt w:val="bullet"/>
      <w:lvlText w:val=""/>
      <w:lvlJc w:val="left"/>
      <w:pPr>
        <w:ind w:left="720" w:hanging="360"/>
      </w:pPr>
      <w:rPr>
        <w:rFonts w:ascii="Wingdings" w:hAnsi="Wingdings" w:hint="default"/>
        <w:color w:val="4472C4"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9F17292"/>
    <w:multiLevelType w:val="hybridMultilevel"/>
    <w:tmpl w:val="7946DE2A"/>
    <w:lvl w:ilvl="0" w:tplc="6D56E87C">
      <w:start w:val="1"/>
      <w:numFmt w:val="bullet"/>
      <w:pStyle w:val="AufzPunkt"/>
      <w:lvlText w:val=""/>
      <w:lvlJc w:val="left"/>
      <w:pPr>
        <w:tabs>
          <w:tab w:val="num" w:pos="360"/>
        </w:tabs>
        <w:ind w:left="360" w:hanging="360"/>
      </w:pPr>
      <w:rPr>
        <w:rFonts w:ascii="Wingdings" w:hAnsi="Wingdings" w:hint="default"/>
        <w:color w:val="4472C4" w:themeColor="accent1"/>
      </w:rPr>
    </w:lvl>
    <w:lvl w:ilvl="1" w:tplc="D4CE6FFA" w:tentative="1">
      <w:start w:val="1"/>
      <w:numFmt w:val="bullet"/>
      <w:lvlText w:val="o"/>
      <w:lvlJc w:val="left"/>
      <w:pPr>
        <w:tabs>
          <w:tab w:val="num" w:pos="1364"/>
        </w:tabs>
        <w:ind w:left="1364" w:hanging="360"/>
      </w:pPr>
      <w:rPr>
        <w:rFonts w:ascii="Courier New" w:hAnsi="Courier New" w:cs="Courier New" w:hint="default"/>
      </w:rPr>
    </w:lvl>
    <w:lvl w:ilvl="2" w:tplc="57526DF6" w:tentative="1">
      <w:start w:val="1"/>
      <w:numFmt w:val="bullet"/>
      <w:lvlText w:val=""/>
      <w:lvlJc w:val="left"/>
      <w:pPr>
        <w:tabs>
          <w:tab w:val="num" w:pos="2084"/>
        </w:tabs>
        <w:ind w:left="2084" w:hanging="360"/>
      </w:pPr>
      <w:rPr>
        <w:rFonts w:ascii="Wingdings" w:hAnsi="Wingdings" w:hint="default"/>
      </w:rPr>
    </w:lvl>
    <w:lvl w:ilvl="3" w:tplc="189A0F40" w:tentative="1">
      <w:start w:val="1"/>
      <w:numFmt w:val="bullet"/>
      <w:lvlText w:val=""/>
      <w:lvlJc w:val="left"/>
      <w:pPr>
        <w:tabs>
          <w:tab w:val="num" w:pos="2804"/>
        </w:tabs>
        <w:ind w:left="2804" w:hanging="360"/>
      </w:pPr>
      <w:rPr>
        <w:rFonts w:ascii="Symbol" w:hAnsi="Symbol" w:hint="default"/>
      </w:rPr>
    </w:lvl>
    <w:lvl w:ilvl="4" w:tplc="886E7E80" w:tentative="1">
      <w:start w:val="1"/>
      <w:numFmt w:val="bullet"/>
      <w:lvlText w:val="o"/>
      <w:lvlJc w:val="left"/>
      <w:pPr>
        <w:tabs>
          <w:tab w:val="num" w:pos="3524"/>
        </w:tabs>
        <w:ind w:left="3524" w:hanging="360"/>
      </w:pPr>
      <w:rPr>
        <w:rFonts w:ascii="Courier New" w:hAnsi="Courier New" w:cs="Courier New" w:hint="default"/>
      </w:rPr>
    </w:lvl>
    <w:lvl w:ilvl="5" w:tplc="86528666" w:tentative="1">
      <w:start w:val="1"/>
      <w:numFmt w:val="bullet"/>
      <w:lvlText w:val=""/>
      <w:lvlJc w:val="left"/>
      <w:pPr>
        <w:tabs>
          <w:tab w:val="num" w:pos="4244"/>
        </w:tabs>
        <w:ind w:left="4244" w:hanging="360"/>
      </w:pPr>
      <w:rPr>
        <w:rFonts w:ascii="Wingdings" w:hAnsi="Wingdings" w:hint="default"/>
      </w:rPr>
    </w:lvl>
    <w:lvl w:ilvl="6" w:tplc="7E9C94BC" w:tentative="1">
      <w:start w:val="1"/>
      <w:numFmt w:val="bullet"/>
      <w:lvlText w:val=""/>
      <w:lvlJc w:val="left"/>
      <w:pPr>
        <w:tabs>
          <w:tab w:val="num" w:pos="4964"/>
        </w:tabs>
        <w:ind w:left="4964" w:hanging="360"/>
      </w:pPr>
      <w:rPr>
        <w:rFonts w:ascii="Symbol" w:hAnsi="Symbol" w:hint="default"/>
      </w:rPr>
    </w:lvl>
    <w:lvl w:ilvl="7" w:tplc="999A3C64" w:tentative="1">
      <w:start w:val="1"/>
      <w:numFmt w:val="bullet"/>
      <w:lvlText w:val="o"/>
      <w:lvlJc w:val="left"/>
      <w:pPr>
        <w:tabs>
          <w:tab w:val="num" w:pos="5684"/>
        </w:tabs>
        <w:ind w:left="5684" w:hanging="360"/>
      </w:pPr>
      <w:rPr>
        <w:rFonts w:ascii="Courier New" w:hAnsi="Courier New" w:cs="Courier New" w:hint="default"/>
      </w:rPr>
    </w:lvl>
    <w:lvl w:ilvl="8" w:tplc="53AA10A8"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4CB6189C"/>
    <w:multiLevelType w:val="hybridMultilevel"/>
    <w:tmpl w:val="36B2A4E2"/>
    <w:lvl w:ilvl="0" w:tplc="F5EABBC8">
      <w:start w:val="1"/>
      <w:numFmt w:val="bullet"/>
      <w:lvlText w:val=""/>
      <w:lvlJc w:val="left"/>
      <w:pPr>
        <w:ind w:left="720" w:hanging="360"/>
      </w:pPr>
      <w:rPr>
        <w:rFonts w:ascii="Wingdings" w:hAnsi="Wingdings" w:hint="default"/>
        <w:color w:val="4472C4"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0B83494"/>
    <w:multiLevelType w:val="multilevel"/>
    <w:tmpl w:val="06C63C82"/>
    <w:lvl w:ilvl="0">
      <w:start w:val="1"/>
      <w:numFmt w:val="decimal"/>
      <w:lvlText w:val="%1"/>
      <w:lvlJc w:val="left"/>
      <w:pPr>
        <w:ind w:left="700" w:hanging="700"/>
      </w:pPr>
      <w:rPr>
        <w:rFonts w:hint="default"/>
      </w:rPr>
    </w:lvl>
    <w:lvl w:ilvl="1">
      <w:start w:val="1"/>
      <w:numFmt w:val="decimal"/>
      <w:isLgl/>
      <w:lvlText w:val="%1.%2"/>
      <w:lvlJc w:val="left"/>
      <w:pPr>
        <w:ind w:left="984"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2B5084C"/>
    <w:multiLevelType w:val="hybridMultilevel"/>
    <w:tmpl w:val="04DCAE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CC803D3"/>
    <w:multiLevelType w:val="hybridMultilevel"/>
    <w:tmpl w:val="9C88980A"/>
    <w:lvl w:ilvl="0" w:tplc="F00467FC">
      <w:start w:val="1"/>
      <w:numFmt w:val="decimal"/>
      <w:lvlText w:val="%1"/>
      <w:lvlJc w:val="left"/>
      <w:pPr>
        <w:ind w:left="1070" w:hanging="7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7E571564"/>
    <w:multiLevelType w:val="hybridMultilevel"/>
    <w:tmpl w:val="ED92BD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95246909">
    <w:abstractNumId w:val="9"/>
  </w:num>
  <w:num w:numId="2" w16cid:durableId="807284278">
    <w:abstractNumId w:val="7"/>
  </w:num>
  <w:num w:numId="3" w16cid:durableId="2062628993">
    <w:abstractNumId w:val="12"/>
  </w:num>
  <w:num w:numId="4" w16cid:durableId="749886425">
    <w:abstractNumId w:val="2"/>
  </w:num>
  <w:num w:numId="5" w16cid:durableId="1249315444">
    <w:abstractNumId w:val="0"/>
  </w:num>
  <w:num w:numId="6" w16cid:durableId="1607884221">
    <w:abstractNumId w:val="3"/>
  </w:num>
  <w:num w:numId="7" w16cid:durableId="1188566166">
    <w:abstractNumId w:val="4"/>
  </w:num>
  <w:num w:numId="8" w16cid:durableId="247037223">
    <w:abstractNumId w:val="11"/>
  </w:num>
  <w:num w:numId="9" w16cid:durableId="889608837">
    <w:abstractNumId w:val="10"/>
  </w:num>
  <w:num w:numId="10" w16cid:durableId="903101893">
    <w:abstractNumId w:val="7"/>
    <w:lvlOverride w:ilvl="0">
      <w:startOverride w:val="1"/>
    </w:lvlOverride>
  </w:num>
  <w:num w:numId="11" w16cid:durableId="1646930621">
    <w:abstractNumId w:val="7"/>
  </w:num>
  <w:num w:numId="12" w16cid:durableId="1468425708">
    <w:abstractNumId w:val="7"/>
  </w:num>
  <w:num w:numId="13" w16cid:durableId="1116682103">
    <w:abstractNumId w:val="7"/>
  </w:num>
  <w:num w:numId="14" w16cid:durableId="1507012466">
    <w:abstractNumId w:val="6"/>
  </w:num>
  <w:num w:numId="15" w16cid:durableId="2032339302">
    <w:abstractNumId w:val="5"/>
  </w:num>
  <w:num w:numId="16" w16cid:durableId="465319059">
    <w:abstractNumId w:val="7"/>
  </w:num>
  <w:num w:numId="17" w16cid:durableId="883909512">
    <w:abstractNumId w:val="7"/>
  </w:num>
  <w:num w:numId="18" w16cid:durableId="1028605318">
    <w:abstractNumId w:val="8"/>
  </w:num>
  <w:num w:numId="19" w16cid:durableId="143742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B1A"/>
    <w:rsid w:val="00006199"/>
    <w:rsid w:val="00015B90"/>
    <w:rsid w:val="000419FF"/>
    <w:rsid w:val="000455F0"/>
    <w:rsid w:val="000872CA"/>
    <w:rsid w:val="00091B3E"/>
    <w:rsid w:val="00096616"/>
    <w:rsid w:val="000A00C8"/>
    <w:rsid w:val="000A4E69"/>
    <w:rsid w:val="000B1E6D"/>
    <w:rsid w:val="000D02DF"/>
    <w:rsid w:val="000D29D9"/>
    <w:rsid w:val="000D4C35"/>
    <w:rsid w:val="000D63F3"/>
    <w:rsid w:val="000E3B33"/>
    <w:rsid w:val="000F2C5E"/>
    <w:rsid w:val="001015F7"/>
    <w:rsid w:val="001067EF"/>
    <w:rsid w:val="00106DF1"/>
    <w:rsid w:val="00124C52"/>
    <w:rsid w:val="00131306"/>
    <w:rsid w:val="00142F61"/>
    <w:rsid w:val="00143E71"/>
    <w:rsid w:val="00145337"/>
    <w:rsid w:val="00166BF6"/>
    <w:rsid w:val="00186BB5"/>
    <w:rsid w:val="001A31E5"/>
    <w:rsid w:val="001A3D37"/>
    <w:rsid w:val="001A4D47"/>
    <w:rsid w:val="001A531B"/>
    <w:rsid w:val="001B3BF4"/>
    <w:rsid w:val="001C0C41"/>
    <w:rsid w:val="001C0D06"/>
    <w:rsid w:val="001C7352"/>
    <w:rsid w:val="001D0148"/>
    <w:rsid w:val="001D0AF9"/>
    <w:rsid w:val="001F43B4"/>
    <w:rsid w:val="001F77DD"/>
    <w:rsid w:val="00200498"/>
    <w:rsid w:val="00200B95"/>
    <w:rsid w:val="002164BC"/>
    <w:rsid w:val="00216A62"/>
    <w:rsid w:val="002215C3"/>
    <w:rsid w:val="002221A2"/>
    <w:rsid w:val="002358DE"/>
    <w:rsid w:val="002449BB"/>
    <w:rsid w:val="00253159"/>
    <w:rsid w:val="0026089D"/>
    <w:rsid w:val="00272D9C"/>
    <w:rsid w:val="00275523"/>
    <w:rsid w:val="002774C8"/>
    <w:rsid w:val="002777F8"/>
    <w:rsid w:val="00283967"/>
    <w:rsid w:val="00287B3A"/>
    <w:rsid w:val="00292217"/>
    <w:rsid w:val="00292E31"/>
    <w:rsid w:val="002959E6"/>
    <w:rsid w:val="002A1FFB"/>
    <w:rsid w:val="002A2530"/>
    <w:rsid w:val="002A4C21"/>
    <w:rsid w:val="002A4ECA"/>
    <w:rsid w:val="002A57B0"/>
    <w:rsid w:val="002B1609"/>
    <w:rsid w:val="002B2517"/>
    <w:rsid w:val="002B5ABB"/>
    <w:rsid w:val="002D3296"/>
    <w:rsid w:val="002D61BC"/>
    <w:rsid w:val="002F20A1"/>
    <w:rsid w:val="002F4F21"/>
    <w:rsid w:val="00304518"/>
    <w:rsid w:val="003050C1"/>
    <w:rsid w:val="00313F11"/>
    <w:rsid w:val="0032031C"/>
    <w:rsid w:val="00322CF0"/>
    <w:rsid w:val="00333274"/>
    <w:rsid w:val="003423B6"/>
    <w:rsid w:val="00345B73"/>
    <w:rsid w:val="00347056"/>
    <w:rsid w:val="00355F1D"/>
    <w:rsid w:val="003714FB"/>
    <w:rsid w:val="00381F2E"/>
    <w:rsid w:val="003B240F"/>
    <w:rsid w:val="003B3575"/>
    <w:rsid w:val="003C2539"/>
    <w:rsid w:val="003C74CD"/>
    <w:rsid w:val="003D1032"/>
    <w:rsid w:val="003F2A26"/>
    <w:rsid w:val="00414B51"/>
    <w:rsid w:val="00414C78"/>
    <w:rsid w:val="0042450D"/>
    <w:rsid w:val="00426910"/>
    <w:rsid w:val="00454839"/>
    <w:rsid w:val="00457656"/>
    <w:rsid w:val="00457FC2"/>
    <w:rsid w:val="00462BAA"/>
    <w:rsid w:val="00477454"/>
    <w:rsid w:val="0047799D"/>
    <w:rsid w:val="004914C6"/>
    <w:rsid w:val="004A09D3"/>
    <w:rsid w:val="004A1A51"/>
    <w:rsid w:val="004A47FA"/>
    <w:rsid w:val="004D1674"/>
    <w:rsid w:val="004E74FA"/>
    <w:rsid w:val="005122D4"/>
    <w:rsid w:val="005179DD"/>
    <w:rsid w:val="00531B30"/>
    <w:rsid w:val="00542016"/>
    <w:rsid w:val="005544EE"/>
    <w:rsid w:val="00560AD6"/>
    <w:rsid w:val="0057791B"/>
    <w:rsid w:val="00584488"/>
    <w:rsid w:val="005846EF"/>
    <w:rsid w:val="005853DC"/>
    <w:rsid w:val="00587C83"/>
    <w:rsid w:val="00590DAA"/>
    <w:rsid w:val="005916BC"/>
    <w:rsid w:val="005A3E47"/>
    <w:rsid w:val="005A44B9"/>
    <w:rsid w:val="005B5AA2"/>
    <w:rsid w:val="005C3E34"/>
    <w:rsid w:val="005D2A17"/>
    <w:rsid w:val="005E13BC"/>
    <w:rsid w:val="005E7AB3"/>
    <w:rsid w:val="005F3C22"/>
    <w:rsid w:val="006113EB"/>
    <w:rsid w:val="00624A66"/>
    <w:rsid w:val="00637C59"/>
    <w:rsid w:val="00652200"/>
    <w:rsid w:val="00655EA2"/>
    <w:rsid w:val="0066463C"/>
    <w:rsid w:val="00671E73"/>
    <w:rsid w:val="00675550"/>
    <w:rsid w:val="00676EFE"/>
    <w:rsid w:val="006832BC"/>
    <w:rsid w:val="00685307"/>
    <w:rsid w:val="00691E51"/>
    <w:rsid w:val="006A3415"/>
    <w:rsid w:val="006B5BC1"/>
    <w:rsid w:val="006B7EAE"/>
    <w:rsid w:val="006C6AC9"/>
    <w:rsid w:val="006C7A53"/>
    <w:rsid w:val="006E0966"/>
    <w:rsid w:val="006E09BB"/>
    <w:rsid w:val="006E5FF2"/>
    <w:rsid w:val="006E7A16"/>
    <w:rsid w:val="00701A83"/>
    <w:rsid w:val="00702D07"/>
    <w:rsid w:val="007059EE"/>
    <w:rsid w:val="00706290"/>
    <w:rsid w:val="00723DE1"/>
    <w:rsid w:val="00731B0A"/>
    <w:rsid w:val="00744E51"/>
    <w:rsid w:val="00753459"/>
    <w:rsid w:val="00756C11"/>
    <w:rsid w:val="00757008"/>
    <w:rsid w:val="00761737"/>
    <w:rsid w:val="007642B7"/>
    <w:rsid w:val="00774334"/>
    <w:rsid w:val="00783FCA"/>
    <w:rsid w:val="0078539D"/>
    <w:rsid w:val="0078676C"/>
    <w:rsid w:val="007C15DF"/>
    <w:rsid w:val="007C1849"/>
    <w:rsid w:val="007C3608"/>
    <w:rsid w:val="007C4295"/>
    <w:rsid w:val="007E20EF"/>
    <w:rsid w:val="007E55A7"/>
    <w:rsid w:val="007E5703"/>
    <w:rsid w:val="007F1FB7"/>
    <w:rsid w:val="007F7FA2"/>
    <w:rsid w:val="00816B72"/>
    <w:rsid w:val="008214C9"/>
    <w:rsid w:val="00831795"/>
    <w:rsid w:val="008424CB"/>
    <w:rsid w:val="00854855"/>
    <w:rsid w:val="00872975"/>
    <w:rsid w:val="00877E03"/>
    <w:rsid w:val="008812B0"/>
    <w:rsid w:val="0088144B"/>
    <w:rsid w:val="00883D81"/>
    <w:rsid w:val="00885DB6"/>
    <w:rsid w:val="00895BC2"/>
    <w:rsid w:val="008B53C3"/>
    <w:rsid w:val="008C0521"/>
    <w:rsid w:val="008C6A26"/>
    <w:rsid w:val="008C6E3A"/>
    <w:rsid w:val="008D354D"/>
    <w:rsid w:val="008E4048"/>
    <w:rsid w:val="008E6F5B"/>
    <w:rsid w:val="009238DE"/>
    <w:rsid w:val="00924773"/>
    <w:rsid w:val="009306A1"/>
    <w:rsid w:val="009435E0"/>
    <w:rsid w:val="0095674E"/>
    <w:rsid w:val="00961D29"/>
    <w:rsid w:val="0097262C"/>
    <w:rsid w:val="00973530"/>
    <w:rsid w:val="00980B9C"/>
    <w:rsid w:val="00981357"/>
    <w:rsid w:val="009836FA"/>
    <w:rsid w:val="00985D30"/>
    <w:rsid w:val="009950D6"/>
    <w:rsid w:val="00996465"/>
    <w:rsid w:val="009A0F5D"/>
    <w:rsid w:val="009A3C39"/>
    <w:rsid w:val="009B3494"/>
    <w:rsid w:val="009B6238"/>
    <w:rsid w:val="009C1605"/>
    <w:rsid w:val="009C7E03"/>
    <w:rsid w:val="009E58DC"/>
    <w:rsid w:val="009E7916"/>
    <w:rsid w:val="009F0D40"/>
    <w:rsid w:val="009F20BC"/>
    <w:rsid w:val="00A0514E"/>
    <w:rsid w:val="00A11DD8"/>
    <w:rsid w:val="00A15012"/>
    <w:rsid w:val="00A15304"/>
    <w:rsid w:val="00A15B89"/>
    <w:rsid w:val="00A16E0B"/>
    <w:rsid w:val="00A2084D"/>
    <w:rsid w:val="00A237C5"/>
    <w:rsid w:val="00A23D01"/>
    <w:rsid w:val="00A768B4"/>
    <w:rsid w:val="00A77B8C"/>
    <w:rsid w:val="00A8109F"/>
    <w:rsid w:val="00AB1C1D"/>
    <w:rsid w:val="00AB42D6"/>
    <w:rsid w:val="00AC6A1C"/>
    <w:rsid w:val="00AD09B9"/>
    <w:rsid w:val="00AE40CB"/>
    <w:rsid w:val="00AF35E8"/>
    <w:rsid w:val="00AF66ED"/>
    <w:rsid w:val="00B048E1"/>
    <w:rsid w:val="00B210A1"/>
    <w:rsid w:val="00B279E0"/>
    <w:rsid w:val="00B27C44"/>
    <w:rsid w:val="00B31C34"/>
    <w:rsid w:val="00B32D6B"/>
    <w:rsid w:val="00B500C1"/>
    <w:rsid w:val="00B66E72"/>
    <w:rsid w:val="00B75CC1"/>
    <w:rsid w:val="00B93571"/>
    <w:rsid w:val="00B949DD"/>
    <w:rsid w:val="00BB212A"/>
    <w:rsid w:val="00BB5BB7"/>
    <w:rsid w:val="00BC23DC"/>
    <w:rsid w:val="00BC5349"/>
    <w:rsid w:val="00BC5CE5"/>
    <w:rsid w:val="00BC74B7"/>
    <w:rsid w:val="00BD6AEB"/>
    <w:rsid w:val="00BE09EB"/>
    <w:rsid w:val="00BE1606"/>
    <w:rsid w:val="00BE6236"/>
    <w:rsid w:val="00C00BAA"/>
    <w:rsid w:val="00C05395"/>
    <w:rsid w:val="00C05B1A"/>
    <w:rsid w:val="00C06AEC"/>
    <w:rsid w:val="00C23066"/>
    <w:rsid w:val="00C23ED2"/>
    <w:rsid w:val="00C24DAF"/>
    <w:rsid w:val="00C45FC3"/>
    <w:rsid w:val="00C50F72"/>
    <w:rsid w:val="00C5237A"/>
    <w:rsid w:val="00C529F0"/>
    <w:rsid w:val="00C52FB9"/>
    <w:rsid w:val="00C540B2"/>
    <w:rsid w:val="00C6191B"/>
    <w:rsid w:val="00C62F99"/>
    <w:rsid w:val="00C714EC"/>
    <w:rsid w:val="00C71818"/>
    <w:rsid w:val="00C73FFA"/>
    <w:rsid w:val="00C838A2"/>
    <w:rsid w:val="00C95BE3"/>
    <w:rsid w:val="00CA25C2"/>
    <w:rsid w:val="00CA59BA"/>
    <w:rsid w:val="00CA6C52"/>
    <w:rsid w:val="00CC34FE"/>
    <w:rsid w:val="00CC4F6C"/>
    <w:rsid w:val="00CD5ABE"/>
    <w:rsid w:val="00CE645A"/>
    <w:rsid w:val="00CF1B9E"/>
    <w:rsid w:val="00CF73E4"/>
    <w:rsid w:val="00D028D9"/>
    <w:rsid w:val="00D06697"/>
    <w:rsid w:val="00D16C6F"/>
    <w:rsid w:val="00D31BC0"/>
    <w:rsid w:val="00D444D6"/>
    <w:rsid w:val="00D50203"/>
    <w:rsid w:val="00D52F1E"/>
    <w:rsid w:val="00D60F8C"/>
    <w:rsid w:val="00D73891"/>
    <w:rsid w:val="00D778A7"/>
    <w:rsid w:val="00D91CF2"/>
    <w:rsid w:val="00D9330E"/>
    <w:rsid w:val="00D943EE"/>
    <w:rsid w:val="00D95549"/>
    <w:rsid w:val="00D958B9"/>
    <w:rsid w:val="00DA077F"/>
    <w:rsid w:val="00DA3563"/>
    <w:rsid w:val="00DA4088"/>
    <w:rsid w:val="00DB4440"/>
    <w:rsid w:val="00DB6E7D"/>
    <w:rsid w:val="00DC1DA1"/>
    <w:rsid w:val="00DC2ABD"/>
    <w:rsid w:val="00DC681E"/>
    <w:rsid w:val="00DD0FEE"/>
    <w:rsid w:val="00DE141F"/>
    <w:rsid w:val="00DE4618"/>
    <w:rsid w:val="00DE5FC4"/>
    <w:rsid w:val="00DE6D43"/>
    <w:rsid w:val="00DF3095"/>
    <w:rsid w:val="00DF5563"/>
    <w:rsid w:val="00E0185E"/>
    <w:rsid w:val="00E0559A"/>
    <w:rsid w:val="00E0670E"/>
    <w:rsid w:val="00E06760"/>
    <w:rsid w:val="00E114AB"/>
    <w:rsid w:val="00E12043"/>
    <w:rsid w:val="00E2038D"/>
    <w:rsid w:val="00E2093F"/>
    <w:rsid w:val="00E229AB"/>
    <w:rsid w:val="00E2427D"/>
    <w:rsid w:val="00E36C0E"/>
    <w:rsid w:val="00E36DEA"/>
    <w:rsid w:val="00E400E0"/>
    <w:rsid w:val="00E448BA"/>
    <w:rsid w:val="00E567B0"/>
    <w:rsid w:val="00E57883"/>
    <w:rsid w:val="00E62592"/>
    <w:rsid w:val="00E65C3C"/>
    <w:rsid w:val="00E66C85"/>
    <w:rsid w:val="00E70EB3"/>
    <w:rsid w:val="00E92B01"/>
    <w:rsid w:val="00E95769"/>
    <w:rsid w:val="00E96252"/>
    <w:rsid w:val="00EA1CF2"/>
    <w:rsid w:val="00EB36B7"/>
    <w:rsid w:val="00EB48A3"/>
    <w:rsid w:val="00EC78F8"/>
    <w:rsid w:val="00ED468B"/>
    <w:rsid w:val="00EE0C3C"/>
    <w:rsid w:val="00EE5525"/>
    <w:rsid w:val="00EE787C"/>
    <w:rsid w:val="00EF0574"/>
    <w:rsid w:val="00F03B59"/>
    <w:rsid w:val="00F04A93"/>
    <w:rsid w:val="00F04BF6"/>
    <w:rsid w:val="00F24DDB"/>
    <w:rsid w:val="00F47F8F"/>
    <w:rsid w:val="00F515F0"/>
    <w:rsid w:val="00F523F0"/>
    <w:rsid w:val="00F52F95"/>
    <w:rsid w:val="00F56864"/>
    <w:rsid w:val="00F66315"/>
    <w:rsid w:val="00F83E82"/>
    <w:rsid w:val="00F85878"/>
    <w:rsid w:val="00F92F74"/>
    <w:rsid w:val="00F97BD2"/>
    <w:rsid w:val="00FA0086"/>
    <w:rsid w:val="00FB058F"/>
    <w:rsid w:val="00FB5951"/>
    <w:rsid w:val="00FE1B78"/>
    <w:rsid w:val="00FE420E"/>
    <w:rsid w:val="00FF4C0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50CB62"/>
  <w15:chartTrackingRefBased/>
  <w15:docId w15:val="{49FF0B76-2B2F-C04C-8C86-4DFCCF3A4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55E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655E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5544EE"/>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semiHidden/>
    <w:unhideWhenUsed/>
    <w:qFormat/>
    <w:rsid w:val="00655EA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5B1A"/>
    <w:pPr>
      <w:tabs>
        <w:tab w:val="center" w:pos="4536"/>
        <w:tab w:val="right" w:pos="9072"/>
      </w:tabs>
    </w:pPr>
  </w:style>
  <w:style w:type="character" w:customStyle="1" w:styleId="KopfzeileZchn">
    <w:name w:val="Kopfzeile Zchn"/>
    <w:basedOn w:val="Absatz-Standardschriftart"/>
    <w:link w:val="Kopfzeile"/>
    <w:uiPriority w:val="99"/>
    <w:rsid w:val="00C05B1A"/>
  </w:style>
  <w:style w:type="paragraph" w:styleId="Fuzeile">
    <w:name w:val="footer"/>
    <w:basedOn w:val="Standard"/>
    <w:link w:val="FuzeileZchn"/>
    <w:uiPriority w:val="99"/>
    <w:unhideWhenUsed/>
    <w:rsid w:val="00C05B1A"/>
    <w:pPr>
      <w:tabs>
        <w:tab w:val="center" w:pos="4536"/>
        <w:tab w:val="right" w:pos="9072"/>
      </w:tabs>
    </w:pPr>
  </w:style>
  <w:style w:type="character" w:customStyle="1" w:styleId="FuzeileZchn">
    <w:name w:val="Fußzeile Zchn"/>
    <w:basedOn w:val="Absatz-Standardschriftart"/>
    <w:link w:val="Fuzeile"/>
    <w:uiPriority w:val="99"/>
    <w:rsid w:val="00C05B1A"/>
  </w:style>
  <w:style w:type="character" w:styleId="Hyperlink">
    <w:name w:val="Hyperlink"/>
    <w:basedOn w:val="Absatz-Standardschriftart"/>
    <w:uiPriority w:val="99"/>
    <w:unhideWhenUsed/>
    <w:rsid w:val="00381F2E"/>
    <w:rPr>
      <w:color w:val="0563C1" w:themeColor="hyperlink"/>
      <w:u w:val="single"/>
    </w:rPr>
  </w:style>
  <w:style w:type="character" w:customStyle="1" w:styleId="NichtaufgelsteErwhnung1">
    <w:name w:val="Nicht aufgelöste Erwähnung1"/>
    <w:basedOn w:val="Absatz-Standardschriftart"/>
    <w:uiPriority w:val="99"/>
    <w:semiHidden/>
    <w:unhideWhenUsed/>
    <w:rsid w:val="00381F2E"/>
    <w:rPr>
      <w:color w:val="605E5C"/>
      <w:shd w:val="clear" w:color="auto" w:fill="E1DFDD"/>
    </w:rPr>
  </w:style>
  <w:style w:type="character" w:customStyle="1" w:styleId="NichtaufgelsteErwhnung2">
    <w:name w:val="Nicht aufgelöste Erwähnung2"/>
    <w:basedOn w:val="Absatz-Standardschriftart"/>
    <w:uiPriority w:val="99"/>
    <w:rsid w:val="00AF66ED"/>
    <w:rPr>
      <w:color w:val="605E5C"/>
      <w:shd w:val="clear" w:color="auto" w:fill="E1DFDD"/>
    </w:rPr>
  </w:style>
  <w:style w:type="paragraph" w:styleId="Sprechblasentext">
    <w:name w:val="Balloon Text"/>
    <w:basedOn w:val="Standard"/>
    <w:link w:val="SprechblasentextZchn"/>
    <w:uiPriority w:val="99"/>
    <w:semiHidden/>
    <w:unhideWhenUsed/>
    <w:rsid w:val="00C05395"/>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05395"/>
    <w:rPr>
      <w:rFonts w:ascii="Times New Roman" w:hAnsi="Times New Roman" w:cs="Times New Roman"/>
      <w:sz w:val="18"/>
      <w:szCs w:val="18"/>
    </w:rPr>
  </w:style>
  <w:style w:type="character" w:styleId="Seitenzahl">
    <w:name w:val="page number"/>
    <w:basedOn w:val="Absatz-Standardschriftart"/>
    <w:uiPriority w:val="99"/>
    <w:semiHidden/>
    <w:unhideWhenUsed/>
    <w:rsid w:val="00E567B0"/>
  </w:style>
  <w:style w:type="paragraph" w:styleId="KeinLeerraum">
    <w:name w:val="No Spacing"/>
    <w:link w:val="KeinLeerraumZchn"/>
    <w:uiPriority w:val="1"/>
    <w:qFormat/>
    <w:rsid w:val="00757008"/>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757008"/>
    <w:rPr>
      <w:rFonts w:eastAsiaTheme="minorEastAsia"/>
      <w:sz w:val="22"/>
      <w:szCs w:val="22"/>
      <w:lang w:val="en-US" w:eastAsia="zh-CN"/>
    </w:rPr>
  </w:style>
  <w:style w:type="paragraph" w:customStyle="1" w:styleId="DomainA4hoch">
    <w:name w:val="Domain A4 hoch"/>
    <w:basedOn w:val="Standard"/>
    <w:uiPriority w:val="99"/>
    <w:rsid w:val="006B7EAE"/>
    <w:pPr>
      <w:autoSpaceDE w:val="0"/>
      <w:autoSpaceDN w:val="0"/>
      <w:adjustRightInd w:val="0"/>
      <w:spacing w:line="288" w:lineRule="auto"/>
      <w:jc w:val="right"/>
      <w:textAlignment w:val="center"/>
    </w:pPr>
    <w:rPr>
      <w:rFonts w:ascii="FuturaMed" w:hAnsi="FuturaMed" w:cs="FuturaMed"/>
      <w:color w:val="FFFFFF"/>
      <w:spacing w:val="3"/>
      <w:sz w:val="27"/>
      <w:szCs w:val="27"/>
      <w:lang w:val="de-DE"/>
    </w:rPr>
  </w:style>
  <w:style w:type="paragraph" w:styleId="Dokumentstruktur">
    <w:name w:val="Document Map"/>
    <w:basedOn w:val="Standard"/>
    <w:link w:val="DokumentstrukturZchn"/>
    <w:semiHidden/>
    <w:rsid w:val="005544EE"/>
    <w:pPr>
      <w:shd w:val="clear" w:color="auto" w:fill="000080"/>
      <w:spacing w:before="80" w:line="276" w:lineRule="auto"/>
      <w:jc w:val="both"/>
    </w:pPr>
    <w:rPr>
      <w:rFonts w:ascii="Tahoma" w:eastAsia="Times New Roman" w:hAnsi="Tahoma" w:cs="Tahoma"/>
      <w:color w:val="403E39"/>
      <w:sz w:val="22"/>
      <w:lang w:val="de-DE"/>
    </w:rPr>
  </w:style>
  <w:style w:type="character" w:customStyle="1" w:styleId="DokumentstrukturZchn">
    <w:name w:val="Dokumentstruktur Zchn"/>
    <w:basedOn w:val="Absatz-Standardschriftart"/>
    <w:link w:val="Dokumentstruktur"/>
    <w:semiHidden/>
    <w:rsid w:val="005544EE"/>
    <w:rPr>
      <w:rFonts w:ascii="Tahoma" w:eastAsia="Times New Roman" w:hAnsi="Tahoma" w:cs="Tahoma"/>
      <w:color w:val="403E39"/>
      <w:sz w:val="22"/>
      <w:shd w:val="clear" w:color="auto" w:fill="000080"/>
      <w:lang w:val="de-DE"/>
    </w:rPr>
  </w:style>
  <w:style w:type="paragraph" w:styleId="Verzeichnis1">
    <w:name w:val="toc 1"/>
    <w:basedOn w:val="Standard"/>
    <w:next w:val="Standard"/>
    <w:autoRedefine/>
    <w:uiPriority w:val="39"/>
    <w:rsid w:val="005544EE"/>
    <w:pPr>
      <w:tabs>
        <w:tab w:val="left" w:pos="567"/>
        <w:tab w:val="right" w:leader="dot" w:pos="9072"/>
      </w:tabs>
      <w:spacing w:before="240"/>
      <w:ind w:left="567" w:hanging="567"/>
    </w:pPr>
    <w:rPr>
      <w:rFonts w:eastAsia="Times New Roman" w:cs="Calibri"/>
      <w:b/>
      <w:noProof/>
      <w:color w:val="00709C"/>
      <w:sz w:val="22"/>
      <w:szCs w:val="22"/>
      <w:lang w:val="de-DE"/>
    </w:rPr>
  </w:style>
  <w:style w:type="paragraph" w:styleId="Verzeichnis2">
    <w:name w:val="toc 2"/>
    <w:basedOn w:val="Standard"/>
    <w:next w:val="Standard"/>
    <w:autoRedefine/>
    <w:uiPriority w:val="39"/>
    <w:rsid w:val="005544EE"/>
    <w:pPr>
      <w:keepNext/>
      <w:keepLines/>
      <w:tabs>
        <w:tab w:val="right" w:leader="dot" w:pos="9072"/>
      </w:tabs>
      <w:spacing w:before="120"/>
      <w:ind w:left="567" w:hanging="567"/>
    </w:pPr>
    <w:rPr>
      <w:rFonts w:eastAsia="Times New Roman" w:cs="Calibri"/>
      <w:noProof/>
      <w:sz w:val="22"/>
      <w:szCs w:val="22"/>
      <w:lang w:val="de-DE"/>
    </w:rPr>
  </w:style>
  <w:style w:type="paragraph" w:styleId="Verzeichnis3">
    <w:name w:val="toc 3"/>
    <w:basedOn w:val="Standard"/>
    <w:next w:val="Standard"/>
    <w:autoRedefine/>
    <w:uiPriority w:val="39"/>
    <w:rsid w:val="005544EE"/>
    <w:pPr>
      <w:tabs>
        <w:tab w:val="right" w:leader="dot" w:pos="9072"/>
      </w:tabs>
      <w:spacing w:before="40"/>
      <w:ind w:left="992" w:hanging="425"/>
    </w:pPr>
    <w:rPr>
      <w:rFonts w:ascii="Calibri Light" w:eastAsia="Times New Roman" w:hAnsi="Calibri Light" w:cs="Times New Roman"/>
      <w:noProof/>
      <w:sz w:val="20"/>
      <w:szCs w:val="20"/>
      <w:lang w:eastAsia="de-AT"/>
    </w:rPr>
  </w:style>
  <w:style w:type="paragraph" w:customStyle="1" w:styleId="NummerAktion">
    <w:name w:val="Nummer_Aktion"/>
    <w:basedOn w:val="berschrift3"/>
    <w:qFormat/>
    <w:rsid w:val="005544EE"/>
    <w:pPr>
      <w:keepLines w:val="0"/>
      <w:spacing w:before="80" w:after="80"/>
      <w:ind w:left="851" w:hanging="851"/>
    </w:pPr>
    <w:rPr>
      <w:rFonts w:ascii="Calibri" w:eastAsia="Times New Roman" w:hAnsi="Calibri" w:cs="Calibri"/>
      <w:b/>
      <w:bCs/>
      <w:color w:val="00709C"/>
      <w:w w:val="95"/>
      <w:sz w:val="28"/>
      <w:lang w:val="de-DE"/>
    </w:rPr>
  </w:style>
  <w:style w:type="character" w:customStyle="1" w:styleId="berschrift3Zchn">
    <w:name w:val="Überschrift 3 Zchn"/>
    <w:basedOn w:val="Absatz-Standardschriftart"/>
    <w:link w:val="berschrift3"/>
    <w:uiPriority w:val="9"/>
    <w:semiHidden/>
    <w:rsid w:val="005544EE"/>
    <w:rPr>
      <w:rFonts w:asciiTheme="majorHAnsi" w:eastAsiaTheme="majorEastAsia" w:hAnsiTheme="majorHAnsi" w:cstheme="majorBidi"/>
      <w:color w:val="1F3763" w:themeColor="accent1" w:themeShade="7F"/>
    </w:rPr>
  </w:style>
  <w:style w:type="character" w:customStyle="1" w:styleId="berschrift1Zchn">
    <w:name w:val="Überschrift 1 Zchn"/>
    <w:basedOn w:val="Absatz-Standardschriftart"/>
    <w:link w:val="berschrift1"/>
    <w:uiPriority w:val="9"/>
    <w:rsid w:val="00655EA2"/>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655EA2"/>
    <w:rPr>
      <w:rFonts w:asciiTheme="majorHAnsi" w:eastAsiaTheme="majorEastAsia" w:hAnsiTheme="majorHAnsi" w:cstheme="majorBidi"/>
      <w:color w:val="2F5496" w:themeColor="accent1" w:themeShade="BF"/>
      <w:sz w:val="26"/>
      <w:szCs w:val="26"/>
    </w:rPr>
  </w:style>
  <w:style w:type="character" w:customStyle="1" w:styleId="berschrift4Zchn">
    <w:name w:val="Überschrift 4 Zchn"/>
    <w:basedOn w:val="Absatz-Standardschriftart"/>
    <w:link w:val="berschrift4"/>
    <w:uiPriority w:val="9"/>
    <w:semiHidden/>
    <w:rsid w:val="00655EA2"/>
    <w:rPr>
      <w:rFonts w:asciiTheme="majorHAnsi" w:eastAsiaTheme="majorEastAsia" w:hAnsiTheme="majorHAnsi" w:cstheme="majorBidi"/>
      <w:i/>
      <w:iCs/>
      <w:color w:val="2F5496" w:themeColor="accent1" w:themeShade="BF"/>
    </w:rPr>
  </w:style>
  <w:style w:type="paragraph" w:styleId="Listenabsatz">
    <w:name w:val="List Paragraph"/>
    <w:basedOn w:val="Standard"/>
    <w:uiPriority w:val="34"/>
    <w:qFormat/>
    <w:rsid w:val="006E09BB"/>
    <w:pPr>
      <w:ind w:left="720"/>
      <w:contextualSpacing/>
    </w:pPr>
  </w:style>
  <w:style w:type="paragraph" w:customStyle="1" w:styleId="AufzPunkt">
    <w:name w:val="Aufz_Punkt"/>
    <w:qFormat/>
    <w:rsid w:val="006E09BB"/>
    <w:pPr>
      <w:numPr>
        <w:numId w:val="2"/>
      </w:numPr>
      <w:tabs>
        <w:tab w:val="clear" w:pos="360"/>
        <w:tab w:val="num" w:pos="644"/>
        <w:tab w:val="right" w:pos="8930"/>
      </w:tabs>
      <w:spacing w:before="40" w:line="276" w:lineRule="auto"/>
      <w:ind w:left="644"/>
    </w:pPr>
    <w:rPr>
      <w:rFonts w:ascii="Calibri" w:eastAsia="Times New Roman" w:hAnsi="Calibri" w:cs="Times New Roman"/>
      <w:sz w:val="22"/>
      <w:lang w:val="de-DE" w:eastAsia="de-DE"/>
    </w:rPr>
  </w:style>
  <w:style w:type="paragraph" w:customStyle="1" w:styleId="Absatzklein">
    <w:name w:val="Absatz_klein"/>
    <w:basedOn w:val="Standard"/>
    <w:qFormat/>
    <w:rsid w:val="006E09BB"/>
    <w:pPr>
      <w:jc w:val="both"/>
    </w:pPr>
    <w:rPr>
      <w:rFonts w:ascii="Calibri" w:eastAsia="Times New Roman" w:hAnsi="Calibri" w:cs="Times New Roman"/>
      <w:color w:val="403E39"/>
      <w:sz w:val="10"/>
      <w:szCs w:val="10"/>
      <w:lang w:val="de-DE"/>
    </w:rPr>
  </w:style>
  <w:style w:type="paragraph" w:customStyle="1" w:styleId="AufzKosten">
    <w:name w:val="Aufz_Kosten"/>
    <w:basedOn w:val="TabText"/>
    <w:rsid w:val="006E09BB"/>
    <w:pPr>
      <w:spacing w:after="40" w:line="240" w:lineRule="auto"/>
      <w:jc w:val="left"/>
    </w:pPr>
  </w:style>
  <w:style w:type="paragraph" w:customStyle="1" w:styleId="TabText">
    <w:name w:val="Tab_Text"/>
    <w:basedOn w:val="Standard"/>
    <w:link w:val="TabTextChar"/>
    <w:rsid w:val="006E09BB"/>
    <w:pPr>
      <w:spacing w:before="40" w:line="264" w:lineRule="auto"/>
      <w:jc w:val="both"/>
    </w:pPr>
    <w:rPr>
      <w:rFonts w:ascii="Calibri" w:eastAsia="Times New Roman" w:hAnsi="Calibri" w:cs="Arial"/>
      <w:color w:val="403E39"/>
      <w:sz w:val="22"/>
      <w:szCs w:val="22"/>
      <w:lang w:val="de-DE"/>
    </w:rPr>
  </w:style>
  <w:style w:type="character" w:customStyle="1" w:styleId="TabTextChar">
    <w:name w:val="Tab_Text Char"/>
    <w:link w:val="TabText"/>
    <w:rsid w:val="006E09BB"/>
    <w:rPr>
      <w:rFonts w:ascii="Calibri" w:eastAsia="Times New Roman" w:hAnsi="Calibri" w:cs="Arial"/>
      <w:color w:val="403E39"/>
      <w:sz w:val="22"/>
      <w:szCs w:val="22"/>
      <w:lang w:val="de-DE"/>
    </w:rPr>
  </w:style>
  <w:style w:type="paragraph" w:customStyle="1" w:styleId="Tab-Schrift">
    <w:name w:val="Tab_Ü-Schrift"/>
    <w:basedOn w:val="TabText"/>
    <w:rsid w:val="006E09BB"/>
    <w:pPr>
      <w:spacing w:after="40" w:line="240" w:lineRule="auto"/>
      <w:jc w:val="left"/>
    </w:pPr>
    <w:rPr>
      <w:b/>
      <w:color w:val="00A7AC"/>
    </w:rPr>
  </w:style>
  <w:style w:type="paragraph" w:customStyle="1" w:styleId="TabText-wei">
    <w:name w:val="Tab_Text-weiß"/>
    <w:basedOn w:val="Standard"/>
    <w:rsid w:val="006E09BB"/>
    <w:pPr>
      <w:spacing w:before="40" w:after="40"/>
    </w:pPr>
    <w:rPr>
      <w:rFonts w:ascii="Calibri" w:eastAsia="Times New Roman" w:hAnsi="Calibri" w:cs="Times New Roman"/>
      <w:b/>
      <w:color w:val="FFFFFF"/>
      <w:sz w:val="22"/>
      <w:lang w:val="de-DE"/>
    </w:rPr>
  </w:style>
  <w:style w:type="paragraph" w:customStyle="1" w:styleId="Fotocredit">
    <w:name w:val="Fotocredit"/>
    <w:basedOn w:val="Standard"/>
    <w:qFormat/>
    <w:rsid w:val="006E09BB"/>
    <w:pPr>
      <w:spacing w:before="40"/>
      <w:jc w:val="both"/>
    </w:pPr>
    <w:rPr>
      <w:rFonts w:ascii="Calibri" w:eastAsia="Times New Roman" w:hAnsi="Calibri" w:cs="Times New Roman"/>
      <w:color w:val="97948D"/>
      <w:sz w:val="16"/>
      <w:szCs w:val="16"/>
      <w:lang w:val="de-DE"/>
    </w:rPr>
  </w:style>
  <w:style w:type="paragraph" w:styleId="StandardWeb">
    <w:name w:val="Normal (Web)"/>
    <w:basedOn w:val="Standard"/>
    <w:uiPriority w:val="99"/>
    <w:semiHidden/>
    <w:unhideWhenUsed/>
    <w:rsid w:val="00A0514E"/>
    <w:pPr>
      <w:spacing w:before="100" w:beforeAutospacing="1" w:after="100" w:afterAutospacing="1"/>
    </w:pPr>
    <w:rPr>
      <w:rFonts w:ascii="Times New Roman" w:eastAsiaTheme="minorEastAsia" w:hAnsi="Times New Roman" w:cs="Times New Roman"/>
      <w:lang w:val="de-DE" w:eastAsia="de-DE"/>
    </w:rPr>
  </w:style>
  <w:style w:type="paragraph" w:styleId="Kommentartext">
    <w:name w:val="annotation text"/>
    <w:basedOn w:val="Standard"/>
    <w:link w:val="KommentartextZchn"/>
    <w:uiPriority w:val="99"/>
    <w:semiHidden/>
    <w:unhideWhenUsed/>
    <w:rsid w:val="00542016"/>
    <w:rPr>
      <w:sz w:val="20"/>
      <w:szCs w:val="20"/>
    </w:rPr>
  </w:style>
  <w:style w:type="character" w:customStyle="1" w:styleId="KommentartextZchn">
    <w:name w:val="Kommentartext Zchn"/>
    <w:basedOn w:val="Absatz-Standardschriftart"/>
    <w:link w:val="Kommentartext"/>
    <w:uiPriority w:val="99"/>
    <w:semiHidden/>
    <w:rsid w:val="00542016"/>
    <w:rPr>
      <w:sz w:val="20"/>
      <w:szCs w:val="20"/>
    </w:rPr>
  </w:style>
  <w:style w:type="character" w:styleId="BesuchterLink">
    <w:name w:val="FollowedHyperlink"/>
    <w:basedOn w:val="Absatz-Standardschriftart"/>
    <w:uiPriority w:val="99"/>
    <w:semiHidden/>
    <w:unhideWhenUsed/>
    <w:rsid w:val="00AE40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470266">
      <w:bodyDiv w:val="1"/>
      <w:marLeft w:val="0"/>
      <w:marRight w:val="0"/>
      <w:marTop w:val="0"/>
      <w:marBottom w:val="0"/>
      <w:divBdr>
        <w:top w:val="none" w:sz="0" w:space="0" w:color="auto"/>
        <w:left w:val="none" w:sz="0" w:space="0" w:color="auto"/>
        <w:bottom w:val="none" w:sz="0" w:space="0" w:color="auto"/>
        <w:right w:val="none" w:sz="0" w:space="0" w:color="auto"/>
      </w:divBdr>
    </w:div>
    <w:div w:id="264268299">
      <w:bodyDiv w:val="1"/>
      <w:marLeft w:val="0"/>
      <w:marRight w:val="0"/>
      <w:marTop w:val="0"/>
      <w:marBottom w:val="0"/>
      <w:divBdr>
        <w:top w:val="none" w:sz="0" w:space="0" w:color="auto"/>
        <w:left w:val="none" w:sz="0" w:space="0" w:color="auto"/>
        <w:bottom w:val="none" w:sz="0" w:space="0" w:color="auto"/>
        <w:right w:val="none" w:sz="0" w:space="0" w:color="auto"/>
      </w:divBdr>
    </w:div>
    <w:div w:id="882670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hyperlink" Target="mailto:abteilung@stadt.graz.at" TargetMode="External"/><Relationship Id="rId2" Type="http://schemas.openxmlformats.org/officeDocument/2006/relationships/hyperlink" Target="mailto:abteilung@stadt.graz.at" TargetMode="External"/><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CC231-7685-43C4-B016-DFA63851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6067</Words>
  <Characters>38223</Characters>
  <Application>Microsoft Office Word</Application>
  <DocSecurity>4</DocSecurity>
  <Lines>318</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Office-Benutzer</dc:creator>
  <cp:keywords/>
  <dc:description/>
  <cp:lastModifiedBy>Klug Sandra</cp:lastModifiedBy>
  <cp:revision>2</cp:revision>
  <cp:lastPrinted>2022-06-27T06:33:00Z</cp:lastPrinted>
  <dcterms:created xsi:type="dcterms:W3CDTF">2024-04-10T08:21:00Z</dcterms:created>
  <dcterms:modified xsi:type="dcterms:W3CDTF">2024-04-10T08:21:00Z</dcterms:modified>
</cp:coreProperties>
</file>