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78451" w14:textId="5170A457" w:rsidR="006E18E5" w:rsidRDefault="0059050D" w:rsidP="0059050D">
      <w:pPr>
        <w:pStyle w:val="Kopfzeile"/>
        <w:tabs>
          <w:tab w:val="clear" w:pos="4536"/>
          <w:tab w:val="clear" w:pos="9072"/>
        </w:tabs>
        <w:jc w:val="right"/>
        <w:rPr>
          <w:rFonts w:cs="Arial"/>
          <w:lang w:val="de-AT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E9FBB7F" wp14:editId="70E8C6EF">
            <wp:extent cx="1619250" cy="1249136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ÖVP_Club_Adresse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178" cy="125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E11E5" w14:textId="65F0078F" w:rsidR="00D170D2" w:rsidRDefault="009B00F9" w:rsidP="006E18E5">
      <w:pPr>
        <w:tabs>
          <w:tab w:val="left" w:pos="7655"/>
          <w:tab w:val="right" w:pos="10206"/>
        </w:tabs>
        <w:ind w:left="1678"/>
        <w:jc w:val="both"/>
      </w:pPr>
      <w:r>
        <w:t>CO Daniela GMEINBAUER</w:t>
      </w:r>
      <w:r w:rsidR="006E18E5">
        <w:tab/>
      </w:r>
      <w:r w:rsidR="00872A90">
        <w:t>1</w:t>
      </w:r>
      <w:r>
        <w:t>2</w:t>
      </w:r>
      <w:r w:rsidR="003B2C90">
        <w:t>.</w:t>
      </w:r>
      <w:r>
        <w:t>12</w:t>
      </w:r>
      <w:r w:rsidR="00D170D2">
        <w:t>.20</w:t>
      </w:r>
      <w:r w:rsidR="00B062F8">
        <w:t>1</w:t>
      </w:r>
      <w:r w:rsidR="00C04D8C">
        <w:t>7</w:t>
      </w:r>
    </w:p>
    <w:p w14:paraId="71A99EC9" w14:textId="77777777" w:rsidR="0059050D" w:rsidRPr="0051214C" w:rsidRDefault="0059050D" w:rsidP="004156F1">
      <w:pPr>
        <w:pStyle w:val="berschrift1"/>
        <w:spacing w:before="600"/>
        <w:ind w:left="1678"/>
        <w:rPr>
          <w:lang w:val="es-ES"/>
        </w:rPr>
      </w:pPr>
      <w:r w:rsidRPr="0051214C">
        <w:rPr>
          <w:lang w:val="es-ES"/>
        </w:rPr>
        <w:t>F R A G E S T U N D E</w:t>
      </w:r>
    </w:p>
    <w:p w14:paraId="0CDB2E52" w14:textId="77777777" w:rsidR="004156F1" w:rsidRDefault="004156F1" w:rsidP="0059050D">
      <w:pPr>
        <w:tabs>
          <w:tab w:val="left" w:pos="7031"/>
        </w:tabs>
        <w:ind w:left="1701"/>
        <w:jc w:val="center"/>
      </w:pPr>
    </w:p>
    <w:p w14:paraId="3AB3C74D" w14:textId="47C23AE5" w:rsidR="0059050D" w:rsidRDefault="0059050D" w:rsidP="0059050D">
      <w:pPr>
        <w:tabs>
          <w:tab w:val="left" w:pos="7031"/>
        </w:tabs>
        <w:ind w:left="1701"/>
        <w:jc w:val="center"/>
      </w:pPr>
      <w:r w:rsidRPr="0051214C">
        <w:t xml:space="preserve">an </w:t>
      </w:r>
      <w:r w:rsidR="001508EA">
        <w:t>Herrn</w:t>
      </w:r>
      <w:r>
        <w:t xml:space="preserve"> Stadtr</w:t>
      </w:r>
      <w:r w:rsidR="001508EA">
        <w:t>at</w:t>
      </w:r>
      <w:r>
        <w:t xml:space="preserve"> </w:t>
      </w:r>
      <w:r w:rsidR="001508EA">
        <w:t>Mag. Robert Krotzer</w:t>
      </w:r>
    </w:p>
    <w:p w14:paraId="46040EEE" w14:textId="77777777" w:rsidR="00994C8D" w:rsidRPr="0051214C" w:rsidRDefault="00994C8D" w:rsidP="0059050D">
      <w:pPr>
        <w:tabs>
          <w:tab w:val="left" w:pos="7031"/>
        </w:tabs>
        <w:ind w:left="1701"/>
        <w:jc w:val="center"/>
      </w:pPr>
    </w:p>
    <w:p w14:paraId="1DF1AC7E" w14:textId="6BE3410D" w:rsidR="0059050D" w:rsidRPr="0051214C" w:rsidRDefault="001508EA" w:rsidP="0059050D">
      <w:pPr>
        <w:tabs>
          <w:tab w:val="left" w:pos="7031"/>
        </w:tabs>
        <w:spacing w:after="600"/>
        <w:ind w:left="1701"/>
        <w:jc w:val="center"/>
      </w:pPr>
      <w:r>
        <w:t xml:space="preserve">am </w:t>
      </w:r>
      <w:r w:rsidR="009B00F9">
        <w:t>14</w:t>
      </w:r>
      <w:r w:rsidR="0059050D">
        <w:t xml:space="preserve">. </w:t>
      </w:r>
      <w:r w:rsidR="009B00F9">
        <w:t>Dezember</w:t>
      </w:r>
      <w:r w:rsidR="0059050D">
        <w:t xml:space="preserve"> </w:t>
      </w:r>
      <w:r w:rsidR="0059050D" w:rsidRPr="0051214C">
        <w:t>201</w:t>
      </w:r>
      <w:r w:rsidR="0059050D">
        <w:t>7</w:t>
      </w:r>
    </w:p>
    <w:p w14:paraId="33DA2263" w14:textId="77777777" w:rsidR="00DC6B5C" w:rsidRDefault="00DC6B5C" w:rsidP="003D1B1F">
      <w:pPr>
        <w:tabs>
          <w:tab w:val="left" w:pos="2694"/>
          <w:tab w:val="left" w:pos="7440"/>
        </w:tabs>
        <w:ind w:left="1678"/>
        <w:jc w:val="both"/>
      </w:pPr>
    </w:p>
    <w:p w14:paraId="3D21AEDE" w14:textId="614875C0" w:rsidR="0059050D" w:rsidRPr="003D1B1F" w:rsidRDefault="006B109B" w:rsidP="003D1B1F">
      <w:pPr>
        <w:tabs>
          <w:tab w:val="left" w:pos="2694"/>
          <w:tab w:val="left" w:pos="7440"/>
        </w:tabs>
        <w:ind w:left="1678"/>
        <w:jc w:val="both"/>
        <w:rPr>
          <w:szCs w:val="24"/>
        </w:rPr>
      </w:pPr>
      <w:r>
        <w:t>Betreff:</w:t>
      </w:r>
      <w:r>
        <w:tab/>
      </w:r>
      <w:r w:rsidR="009B00F9">
        <w:rPr>
          <w:szCs w:val="24"/>
        </w:rPr>
        <w:t>Kosten</w:t>
      </w:r>
      <w:r w:rsidR="00DC6B5C">
        <w:rPr>
          <w:szCs w:val="24"/>
        </w:rPr>
        <w:t xml:space="preserve"> des Entfalls des Pflegeregresses für die Stadt Graz</w:t>
      </w:r>
    </w:p>
    <w:p w14:paraId="08438D28" w14:textId="77777777" w:rsidR="009B00F9" w:rsidRDefault="009B00F9" w:rsidP="00C03BE4">
      <w:pPr>
        <w:tabs>
          <w:tab w:val="left" w:pos="7031"/>
        </w:tabs>
        <w:ind w:left="1680"/>
        <w:jc w:val="both"/>
      </w:pPr>
    </w:p>
    <w:p w14:paraId="58E7AC50" w14:textId="77777777" w:rsidR="0037283E" w:rsidRDefault="0037283E" w:rsidP="00C03BE4">
      <w:pPr>
        <w:tabs>
          <w:tab w:val="left" w:pos="7031"/>
        </w:tabs>
        <w:ind w:left="1680"/>
        <w:jc w:val="both"/>
      </w:pPr>
    </w:p>
    <w:p w14:paraId="4886E0E1" w14:textId="77777777" w:rsidR="0059050D" w:rsidRDefault="0059050D" w:rsidP="00C03BE4">
      <w:pPr>
        <w:tabs>
          <w:tab w:val="left" w:pos="7031"/>
        </w:tabs>
        <w:ind w:left="1680"/>
        <w:jc w:val="both"/>
      </w:pPr>
    </w:p>
    <w:p w14:paraId="2C6F2F0C" w14:textId="77777777" w:rsidR="00BD198D" w:rsidRPr="0059050D" w:rsidRDefault="00BD198D" w:rsidP="00C03BE4">
      <w:pPr>
        <w:tabs>
          <w:tab w:val="left" w:pos="7031"/>
        </w:tabs>
        <w:ind w:left="1680"/>
        <w:jc w:val="both"/>
      </w:pPr>
    </w:p>
    <w:p w14:paraId="162D391B" w14:textId="29592DB4" w:rsidR="00A601A7" w:rsidRDefault="009C30FE" w:rsidP="00A601A7">
      <w:pPr>
        <w:ind w:left="1680"/>
        <w:jc w:val="both"/>
      </w:pPr>
      <w:r>
        <w:t>Sehr ge</w:t>
      </w:r>
      <w:r w:rsidR="00B37D12">
        <w:t>ehrte</w:t>
      </w:r>
      <w:r w:rsidR="00A520E5">
        <w:t>r</w:t>
      </w:r>
      <w:r w:rsidR="0069040D">
        <w:t xml:space="preserve"> </w:t>
      </w:r>
      <w:r w:rsidR="00A520E5">
        <w:t xml:space="preserve">Herr Stadtrat Mag. </w:t>
      </w:r>
      <w:r w:rsidR="003369FC">
        <w:t xml:space="preserve">Robert </w:t>
      </w:r>
      <w:r w:rsidR="00A520E5">
        <w:t>Krotzer</w:t>
      </w:r>
      <w:r w:rsidR="0069040D">
        <w:t>!</w:t>
      </w:r>
    </w:p>
    <w:p w14:paraId="40441B24" w14:textId="77777777" w:rsidR="0093629D" w:rsidRDefault="0093629D" w:rsidP="00A601A7">
      <w:pPr>
        <w:ind w:left="1680"/>
        <w:jc w:val="both"/>
      </w:pPr>
    </w:p>
    <w:p w14:paraId="47DA363E" w14:textId="07DC1169" w:rsidR="003D1B1F" w:rsidRDefault="00BA1743" w:rsidP="003D1B1F">
      <w:pPr>
        <w:pStyle w:val="Listenabsatz"/>
        <w:ind w:left="1701"/>
        <w:jc w:val="both"/>
      </w:pPr>
      <w:r>
        <w:t>Der Nationalrat beschloss in der vergangenen Gesetzgebungsperiode, den Pflegeregress per 1.1.2018 abzuschaffen.</w:t>
      </w:r>
    </w:p>
    <w:p w14:paraId="2094A11E" w14:textId="77777777" w:rsidR="00BA1743" w:rsidRDefault="00BA1743" w:rsidP="003D1B1F">
      <w:pPr>
        <w:pStyle w:val="Listenabsatz"/>
        <w:ind w:left="1701"/>
        <w:jc w:val="both"/>
      </w:pPr>
    </w:p>
    <w:p w14:paraId="53C30BE9" w14:textId="24C78BAE" w:rsidR="00067C78" w:rsidRDefault="00067C78" w:rsidP="003D1B1F">
      <w:pPr>
        <w:pStyle w:val="Listenabsatz"/>
        <w:ind w:left="1701"/>
        <w:jc w:val="both"/>
      </w:pPr>
      <w:r>
        <w:t xml:space="preserve">Sie sprechen in der Ausgabe der Kronen-Zeitung vom 30.11.2017 davon, dass die Grazer Pflegeheime schon jetzt gut belegt seien und es </w:t>
      </w:r>
      <w:r w:rsidR="00F85BAB">
        <w:t xml:space="preserve">also </w:t>
      </w:r>
      <w:r>
        <w:t>in Graz gar nicht die Betten für einen Ansturm gebe. Daher würden die Kosten nicht rasch steigen.</w:t>
      </w:r>
      <w:r w:rsidR="00BD198D">
        <w:t xml:space="preserve"> </w:t>
      </w:r>
    </w:p>
    <w:p w14:paraId="406CB0CD" w14:textId="23C0A205" w:rsidR="00BD198D" w:rsidRDefault="00BD198D" w:rsidP="003D1B1F">
      <w:pPr>
        <w:pStyle w:val="Listenabsatz"/>
        <w:ind w:left="1701"/>
        <w:jc w:val="both"/>
      </w:pPr>
      <w:r>
        <w:t>Dabei wird übersehen, dass auch GrazerInnen in Pflegeeinrichtungen außerhalb der Stadt versorgt werden und die Stadt demnach auch dort ihre Beiträge zu leisten hat.</w:t>
      </w:r>
    </w:p>
    <w:p w14:paraId="20DD3565" w14:textId="4B578325" w:rsidR="005360CB" w:rsidRDefault="005360CB" w:rsidP="003D1B1F">
      <w:pPr>
        <w:pStyle w:val="Listenabsatz"/>
        <w:ind w:left="1701"/>
        <w:jc w:val="both"/>
      </w:pPr>
      <w:r>
        <w:t>Darüber hinaus befinden sich ja auch Selbstzahler in den Pflegeeinrichtungen, die ab 1.1.2018 mit Sicherheit einen Antrag auf Kostenübernahme stellen werden.</w:t>
      </w:r>
    </w:p>
    <w:p w14:paraId="7C36839D" w14:textId="77777777" w:rsidR="00F85BAB" w:rsidRDefault="00F85BAB" w:rsidP="003D1B1F">
      <w:pPr>
        <w:pStyle w:val="Listenabsatz"/>
        <w:ind w:left="1701"/>
        <w:jc w:val="both"/>
      </w:pPr>
    </w:p>
    <w:p w14:paraId="45460989" w14:textId="0BFF01E0" w:rsidR="009B00F9" w:rsidRDefault="00BA1743" w:rsidP="003D1B1F">
      <w:pPr>
        <w:pStyle w:val="Listenabsatz"/>
        <w:ind w:left="1701"/>
        <w:jc w:val="both"/>
      </w:pPr>
      <w:r>
        <w:t xml:space="preserve">Realistische Einschätzungen von Experten sprechen </w:t>
      </w:r>
      <w:r w:rsidR="00067C78">
        <w:t xml:space="preserve">hingegen </w:t>
      </w:r>
      <w:r>
        <w:t>von Zusatz</w:t>
      </w:r>
      <w:r w:rsidR="00F85BAB">
        <w:t>-</w:t>
      </w:r>
      <w:r>
        <w:t>kosten</w:t>
      </w:r>
      <w:r w:rsidR="00F85BAB">
        <w:t xml:space="preserve"> für die Stadt</w:t>
      </w:r>
      <w:r>
        <w:t xml:space="preserve"> in Höhe von mindestens </w:t>
      </w:r>
      <w:r w:rsidR="007935C4">
        <w:t>rd. 5,0 Mio</w:t>
      </w:r>
      <w:r w:rsidR="00067C78">
        <w:t>. Euro</w:t>
      </w:r>
      <w:r w:rsidR="00BD198D">
        <w:t xml:space="preserve"> – ausgehend von 500 Mio. </w:t>
      </w:r>
      <w:r w:rsidR="00C56848">
        <w:t xml:space="preserve">Euro </w:t>
      </w:r>
      <w:r w:rsidR="00BD198D">
        <w:t>für Gesamtösterreich, abzüglich Bundesmittel, heruntergebro</w:t>
      </w:r>
      <w:r w:rsidR="00C56848">
        <w:t>-</w:t>
      </w:r>
      <w:r w:rsidR="00BD198D">
        <w:t>chen auf den Anteil von 40% der Stadt.</w:t>
      </w:r>
      <w:r w:rsidR="00F85BAB">
        <w:t xml:space="preserve"> </w:t>
      </w:r>
    </w:p>
    <w:p w14:paraId="33D19D49" w14:textId="77777777" w:rsidR="004156F1" w:rsidRDefault="004156F1" w:rsidP="003D1B1F">
      <w:pPr>
        <w:pStyle w:val="Listenabsatz"/>
        <w:ind w:left="1701"/>
        <w:jc w:val="both"/>
      </w:pPr>
    </w:p>
    <w:p w14:paraId="179C0E92" w14:textId="77777777" w:rsidR="0037283E" w:rsidRDefault="0037283E" w:rsidP="003D1B1F">
      <w:pPr>
        <w:pStyle w:val="Listenabsatz"/>
        <w:ind w:left="1701"/>
        <w:jc w:val="both"/>
      </w:pPr>
    </w:p>
    <w:p w14:paraId="1C293345" w14:textId="77777777" w:rsidR="003D1B1F" w:rsidRDefault="003D1B1F" w:rsidP="003D1B1F">
      <w:pPr>
        <w:pStyle w:val="Listenabsatz"/>
        <w:ind w:left="1701"/>
        <w:jc w:val="both"/>
      </w:pPr>
      <w:r>
        <w:t xml:space="preserve">Daher stelle ich an Sie, sehr geehrter Herr Stadtrat Mag. Robert Krotzer, folgende </w:t>
      </w:r>
    </w:p>
    <w:p w14:paraId="759CC965" w14:textId="77777777" w:rsidR="003D1B1F" w:rsidRPr="00AD04D6" w:rsidRDefault="003D1B1F" w:rsidP="003D1B1F">
      <w:pPr>
        <w:pStyle w:val="Listenabsatz"/>
        <w:ind w:left="1701"/>
        <w:jc w:val="center"/>
        <w:rPr>
          <w:b/>
        </w:rPr>
      </w:pPr>
      <w:r w:rsidRPr="00AD04D6">
        <w:rPr>
          <w:b/>
        </w:rPr>
        <w:t>Frage:</w:t>
      </w:r>
    </w:p>
    <w:p w14:paraId="337D8FC4" w14:textId="77777777" w:rsidR="003D1B1F" w:rsidRDefault="003D1B1F" w:rsidP="003D1B1F">
      <w:pPr>
        <w:pStyle w:val="Listenabsatz"/>
        <w:ind w:left="1701"/>
        <w:jc w:val="both"/>
      </w:pPr>
    </w:p>
    <w:p w14:paraId="17095630" w14:textId="463A118E" w:rsidR="003D1B1F" w:rsidRDefault="004156F1" w:rsidP="003D1B1F">
      <w:pPr>
        <w:pStyle w:val="Listenabsatz"/>
        <w:ind w:left="1701"/>
        <w:jc w:val="both"/>
      </w:pPr>
      <w:r>
        <w:t>„</w:t>
      </w:r>
      <w:r w:rsidR="00F85BAB">
        <w:t xml:space="preserve">Worauf stützen Sie Ihre </w:t>
      </w:r>
      <w:r w:rsidR="00407B42">
        <w:t>Prognose</w:t>
      </w:r>
      <w:r w:rsidR="00522EC1">
        <w:t xml:space="preserve">, dass durch den Entfall des Pflegeregresses </w:t>
      </w:r>
      <w:r w:rsidR="00522EC1" w:rsidRPr="00522EC1">
        <w:t>die Kosten</w:t>
      </w:r>
      <w:r w:rsidR="00522EC1">
        <w:t xml:space="preserve"> für die Stadt Graz nicht rasch </w:t>
      </w:r>
      <w:r w:rsidR="00016E87">
        <w:t>steigen würden</w:t>
      </w:r>
      <w:r w:rsidR="007935C4">
        <w:t xml:space="preserve"> bzw. </w:t>
      </w:r>
      <w:r w:rsidR="0037283E">
        <w:t xml:space="preserve">warum gehen Sie bei Ihrer Einschätzung davon aus, dass </w:t>
      </w:r>
      <w:r w:rsidR="007935C4">
        <w:t xml:space="preserve">nur </w:t>
      </w:r>
      <w:r w:rsidR="00016E87">
        <w:t xml:space="preserve">in </w:t>
      </w:r>
      <w:r w:rsidR="007935C4">
        <w:t xml:space="preserve">Grazer Pflegeeinrichtungen </w:t>
      </w:r>
      <w:r w:rsidR="00016E87">
        <w:t xml:space="preserve">versorgte Personen </w:t>
      </w:r>
      <w:r w:rsidR="007935C4">
        <w:t>betroffen sind</w:t>
      </w:r>
      <w:r>
        <w:t>?“</w:t>
      </w:r>
    </w:p>
    <w:sectPr w:rsidR="003D1B1F" w:rsidSect="004156F1">
      <w:pgSz w:w="11906" w:h="16838" w:code="9"/>
      <w:pgMar w:top="709" w:right="1706" w:bottom="142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19A"/>
    <w:multiLevelType w:val="hybridMultilevel"/>
    <w:tmpl w:val="3740EC0A"/>
    <w:lvl w:ilvl="0" w:tplc="0C07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221E159E"/>
    <w:multiLevelType w:val="hybridMultilevel"/>
    <w:tmpl w:val="26DE6EBE"/>
    <w:lvl w:ilvl="0" w:tplc="0407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" w15:restartNumberingAfterBreak="0">
    <w:nsid w:val="641722E9"/>
    <w:multiLevelType w:val="multilevel"/>
    <w:tmpl w:val="FE68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6C2B0B"/>
    <w:multiLevelType w:val="multilevel"/>
    <w:tmpl w:val="8B60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8A"/>
    <w:rsid w:val="00016E87"/>
    <w:rsid w:val="00024C97"/>
    <w:rsid w:val="0004013E"/>
    <w:rsid w:val="00067C78"/>
    <w:rsid w:val="000721FA"/>
    <w:rsid w:val="001022BF"/>
    <w:rsid w:val="001508EA"/>
    <w:rsid w:val="001552E3"/>
    <w:rsid w:val="00164619"/>
    <w:rsid w:val="001C6BC6"/>
    <w:rsid w:val="001F2BA8"/>
    <w:rsid w:val="0022413B"/>
    <w:rsid w:val="002C25CE"/>
    <w:rsid w:val="00313DB0"/>
    <w:rsid w:val="003369FC"/>
    <w:rsid w:val="00350294"/>
    <w:rsid w:val="00350597"/>
    <w:rsid w:val="0037283E"/>
    <w:rsid w:val="003B2C90"/>
    <w:rsid w:val="003C63FF"/>
    <w:rsid w:val="003C6F57"/>
    <w:rsid w:val="003D1B1F"/>
    <w:rsid w:val="00407B42"/>
    <w:rsid w:val="0041109F"/>
    <w:rsid w:val="004156F1"/>
    <w:rsid w:val="00423FCF"/>
    <w:rsid w:val="00431B19"/>
    <w:rsid w:val="00445BF0"/>
    <w:rsid w:val="0046617B"/>
    <w:rsid w:val="00481B7B"/>
    <w:rsid w:val="004B6184"/>
    <w:rsid w:val="00517337"/>
    <w:rsid w:val="00522EC1"/>
    <w:rsid w:val="005360CB"/>
    <w:rsid w:val="005376B1"/>
    <w:rsid w:val="0055247A"/>
    <w:rsid w:val="005734FC"/>
    <w:rsid w:val="0059050D"/>
    <w:rsid w:val="005E6B44"/>
    <w:rsid w:val="005F730E"/>
    <w:rsid w:val="00610DA1"/>
    <w:rsid w:val="0069040D"/>
    <w:rsid w:val="006B109B"/>
    <w:rsid w:val="006E18E5"/>
    <w:rsid w:val="006E5462"/>
    <w:rsid w:val="006F633A"/>
    <w:rsid w:val="00717EA3"/>
    <w:rsid w:val="007242FF"/>
    <w:rsid w:val="00744070"/>
    <w:rsid w:val="0074692A"/>
    <w:rsid w:val="007935C4"/>
    <w:rsid w:val="007C49F4"/>
    <w:rsid w:val="00855B0B"/>
    <w:rsid w:val="00872A90"/>
    <w:rsid w:val="008805CA"/>
    <w:rsid w:val="008840CF"/>
    <w:rsid w:val="008916C8"/>
    <w:rsid w:val="008A747D"/>
    <w:rsid w:val="0090445D"/>
    <w:rsid w:val="00912087"/>
    <w:rsid w:val="009319DC"/>
    <w:rsid w:val="0093603E"/>
    <w:rsid w:val="0093629D"/>
    <w:rsid w:val="00941EC9"/>
    <w:rsid w:val="00947308"/>
    <w:rsid w:val="009547FC"/>
    <w:rsid w:val="00994C8D"/>
    <w:rsid w:val="009B00F9"/>
    <w:rsid w:val="009B178C"/>
    <w:rsid w:val="009C30FE"/>
    <w:rsid w:val="009C689F"/>
    <w:rsid w:val="009D46B7"/>
    <w:rsid w:val="009E450B"/>
    <w:rsid w:val="00A013BE"/>
    <w:rsid w:val="00A341D4"/>
    <w:rsid w:val="00A520E5"/>
    <w:rsid w:val="00A601A7"/>
    <w:rsid w:val="00A67232"/>
    <w:rsid w:val="00A74D80"/>
    <w:rsid w:val="00A805CA"/>
    <w:rsid w:val="00AC778A"/>
    <w:rsid w:val="00AD04D6"/>
    <w:rsid w:val="00B062F8"/>
    <w:rsid w:val="00B33851"/>
    <w:rsid w:val="00B37D12"/>
    <w:rsid w:val="00BA1743"/>
    <w:rsid w:val="00BC0FF7"/>
    <w:rsid w:val="00BD198D"/>
    <w:rsid w:val="00BD22ED"/>
    <w:rsid w:val="00BF2459"/>
    <w:rsid w:val="00C03BE4"/>
    <w:rsid w:val="00C04D8C"/>
    <w:rsid w:val="00C253C6"/>
    <w:rsid w:val="00C56848"/>
    <w:rsid w:val="00C83413"/>
    <w:rsid w:val="00CB605C"/>
    <w:rsid w:val="00D06388"/>
    <w:rsid w:val="00D170D2"/>
    <w:rsid w:val="00D25808"/>
    <w:rsid w:val="00D3171F"/>
    <w:rsid w:val="00D818FE"/>
    <w:rsid w:val="00D95B52"/>
    <w:rsid w:val="00DB3BD0"/>
    <w:rsid w:val="00DC6B5C"/>
    <w:rsid w:val="00DC7D9A"/>
    <w:rsid w:val="00DD1DD6"/>
    <w:rsid w:val="00DD5918"/>
    <w:rsid w:val="00DE751F"/>
    <w:rsid w:val="00DE76FC"/>
    <w:rsid w:val="00E4481A"/>
    <w:rsid w:val="00E528B4"/>
    <w:rsid w:val="00E56886"/>
    <w:rsid w:val="00E65935"/>
    <w:rsid w:val="00EA5A3C"/>
    <w:rsid w:val="00F00874"/>
    <w:rsid w:val="00F04346"/>
    <w:rsid w:val="00F52379"/>
    <w:rsid w:val="00F53503"/>
    <w:rsid w:val="00F538AC"/>
    <w:rsid w:val="00F73556"/>
    <w:rsid w:val="00F85BAB"/>
    <w:rsid w:val="00FB0A2A"/>
    <w:rsid w:val="00FD2E6D"/>
    <w:rsid w:val="00F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DBAC1"/>
  <w15:docId w15:val="{0F1531D8-761D-44FE-BDF1-35457589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71F"/>
    <w:rPr>
      <w:rFonts w:ascii="Arial" w:hAnsi="Arial" w:cs="Arial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D3171F"/>
    <w:pPr>
      <w:keepNext/>
      <w:tabs>
        <w:tab w:val="left" w:pos="7031"/>
      </w:tabs>
      <w:spacing w:before="960"/>
      <w:ind w:left="1680"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D3171F"/>
    <w:pPr>
      <w:framePr w:w="4319" w:h="2160" w:hRule="exact" w:hSpace="141" w:wrap="auto" w:vAnchor="page" w:hAnchor="page" w:x="3970" w:y="3120"/>
    </w:pPr>
    <w:rPr>
      <w:rFonts w:cs="Times New Roman"/>
      <w:lang w:val="de-DE"/>
    </w:rPr>
  </w:style>
  <w:style w:type="paragraph" w:styleId="Kopfzeile">
    <w:name w:val="header"/>
    <w:basedOn w:val="Standard"/>
    <w:rsid w:val="00D3171F"/>
    <w:pPr>
      <w:tabs>
        <w:tab w:val="center" w:pos="4536"/>
        <w:tab w:val="right" w:pos="9072"/>
      </w:tabs>
    </w:pPr>
    <w:rPr>
      <w:rFonts w:cs="Times New Roman"/>
      <w:lang w:val="de-DE"/>
    </w:rPr>
  </w:style>
  <w:style w:type="paragraph" w:styleId="Textkrper2">
    <w:name w:val="Body Text 2"/>
    <w:basedOn w:val="Standard"/>
    <w:link w:val="Textkrper2Zchn"/>
    <w:rsid w:val="00D3171F"/>
    <w:pPr>
      <w:spacing w:after="120" w:line="360" w:lineRule="auto"/>
    </w:pPr>
    <w:rPr>
      <w:rFonts w:cs="Times New Roman"/>
      <w:sz w:val="22"/>
      <w:lang w:val="de-DE"/>
    </w:rPr>
  </w:style>
  <w:style w:type="paragraph" w:styleId="Textkrper-Zeileneinzug">
    <w:name w:val="Body Text Indent"/>
    <w:basedOn w:val="Standard"/>
    <w:rsid w:val="00D3171F"/>
    <w:pPr>
      <w:ind w:left="1680"/>
    </w:pPr>
    <w:rPr>
      <w:bCs/>
    </w:rPr>
  </w:style>
  <w:style w:type="paragraph" w:styleId="Textkrper-Einzug2">
    <w:name w:val="Body Text Indent 2"/>
    <w:basedOn w:val="Standard"/>
    <w:rsid w:val="00D3171F"/>
    <w:pPr>
      <w:ind w:left="1680"/>
      <w:jc w:val="both"/>
    </w:pPr>
    <w:rPr>
      <w:bCs/>
    </w:rPr>
  </w:style>
  <w:style w:type="paragraph" w:styleId="Listenabsatz">
    <w:name w:val="List Paragraph"/>
    <w:basedOn w:val="Standard"/>
    <w:uiPriority w:val="34"/>
    <w:qFormat/>
    <w:rsid w:val="00DE76F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F633A"/>
    <w:pPr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de-AT"/>
    </w:rPr>
  </w:style>
  <w:style w:type="character" w:customStyle="1" w:styleId="Textkrper2Zchn">
    <w:name w:val="Textkörper 2 Zchn"/>
    <w:basedOn w:val="Absatz-Standardschriftart"/>
    <w:link w:val="Textkrper2"/>
    <w:rsid w:val="00A601A7"/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B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B52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agestellerIn xmlns="81d0e712-174c-4326-a965-3e2f464300af">
      <UserInfo>
        <DisplayName>Gmeinbauer Daniela</DisplayName>
        <AccountId>1548</AccountId>
        <AccountType/>
      </UserInfo>
    </FragestellerIn>
    <StadtsenatsreferentIn xmlns="81d0e712-174c-4326-a965-3e2f464300af">
      <UserInfo>
        <DisplayName>Krotzer Robert</DisplayName>
        <AccountId>1541</AccountId>
        <AccountType/>
      </UserInfo>
    </StadtsenatsreferentIn>
    <Kommentar xmlns="bb77827a-3d10-460f-8c38-7842388baa0b">eingelangt am 12.12.2017, 08.11 Uhr</Kommentar>
    <FortlZahl xmlns="81d0e712-174c-4326-a965-3e2f464300af">2</FortlZahl>
    <Berechtigung xmlns="bb77827a-3d10-460f-8c38-7842388baa0b" xsi:nil="true"/>
    <Sitzung_x0020_am xmlns="bb77827a-3d10-460f-8c38-7842388baa0b">2017-12-13T23:00:00+00:00</Sitzung_x0020_am>
    <d16c3cb7268243c2abc4b79b19a2829a xmlns="bb77827a-3d10-460f-8c38-7842388baa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GR-Fragestunde</TermName>
          <TermId xmlns="http://schemas.microsoft.com/office/infopath/2007/PartnerControls">ac1607a5-83ba-4a73-b26c-4c81d1fbbf0c</TermId>
        </TermInfo>
      </Terms>
    </d16c3cb7268243c2abc4b79b19a2829a>
    <Fraktion xmlns="81d0e712-174c-4326-a965-3e2f464300af">ÖVP</Fraktion>
    <TaxCatchAll xmlns="b4a4deeb-4194-48a6-9f42-2d1d6a798033">
      <Value>8</Value>
    </TaxCatchAll>
    <Betreff xmlns="bb77827a-3d10-460f-8c38-7842388baa0b" xsi:nil="true"/>
    <Absender xmlns="df8a82be-7dd0-483d-a196-dfec81415832">
      <UserInfo>
        <DisplayName>Schuster Ewald</DisplayName>
        <AccountId>33</AccountId>
        <AccountType/>
      </UserInfo>
    </Absender>
    <Eingelangt xmlns="df8a82be-7dd0-483d-a196-dfec81415832">2017-12-11T23:00:00+00:00</Eingelangt>
    <Sicherheitsklasse xmlns="bb77827a-3d10-460f-8c38-7842388baa0b">intern</Sicherheitsklas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851DB8DA2F14095C1BCDF0288B4ED" ma:contentTypeVersion="30" ma:contentTypeDescription="Ein neues Dokument erstellen." ma:contentTypeScope="" ma:versionID="979d9117c0cc41aa4fa71fd4fe30a997">
  <xsd:schema xmlns:xsd="http://www.w3.org/2001/XMLSchema" xmlns:xs="http://www.w3.org/2001/XMLSchema" xmlns:p="http://schemas.microsoft.com/office/2006/metadata/properties" xmlns:ns1="81d0e712-174c-4326-a965-3e2f464300af" xmlns:ns3="bb77827a-3d10-460f-8c38-7842388baa0b" xmlns:ns4="b4a4deeb-4194-48a6-9f42-2d1d6a798033" xmlns:ns5="df8a82be-7dd0-483d-a196-dfec81415832" targetNamespace="http://schemas.microsoft.com/office/2006/metadata/properties" ma:root="true" ma:fieldsID="b66cbd6b6cf9516ddb571357a17ce848" ns1:_="" ns3:_="" ns4:_="" ns5:_="">
    <xsd:import namespace="81d0e712-174c-4326-a965-3e2f464300af"/>
    <xsd:import namespace="bb77827a-3d10-460f-8c38-7842388baa0b"/>
    <xsd:import namespace="b4a4deeb-4194-48a6-9f42-2d1d6a798033"/>
    <xsd:import namespace="df8a82be-7dd0-483d-a196-dfec81415832"/>
    <xsd:element name="properties">
      <xsd:complexType>
        <xsd:sequence>
          <xsd:element name="documentManagement">
            <xsd:complexType>
              <xsd:all>
                <xsd:element ref="ns1:FortlZahl" minOccurs="0"/>
                <xsd:element ref="ns1:Fraktion" minOccurs="0"/>
                <xsd:element ref="ns1:FragestellerIn"/>
                <xsd:element ref="ns1:StadtsenatsreferentIn"/>
                <xsd:element ref="ns3:Sitzung_x0020_am"/>
                <xsd:element ref="ns3:Kommentar" minOccurs="0"/>
                <xsd:element ref="ns3:d16c3cb7268243c2abc4b79b19a2829a" minOccurs="0"/>
                <xsd:element ref="ns4:TaxCatchAll" minOccurs="0"/>
                <xsd:element ref="ns3:Sicherheitsklasse" minOccurs="0"/>
                <xsd:element ref="ns3:Berechtigung" minOccurs="0"/>
                <xsd:element ref="ns3:Betreff" minOccurs="0"/>
                <xsd:element ref="ns5:Absender" minOccurs="0"/>
                <xsd:element ref="ns5:Eingelang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e712-174c-4326-a965-3e2f464300af" elementFormDefault="qualified">
    <xsd:import namespace="http://schemas.microsoft.com/office/2006/documentManagement/types"/>
    <xsd:import namespace="http://schemas.microsoft.com/office/infopath/2007/PartnerControls"/>
    <xsd:element name="FortlZahl" ma:index="0" nillable="true" ma:displayName="FortlZahl" ma:internalName="FortlZahl">
      <xsd:simpleType>
        <xsd:restriction base="dms:Number"/>
      </xsd:simpleType>
    </xsd:element>
    <xsd:element name="Fraktion" ma:index="1" nillable="true" ma:displayName="Fraktion" ma:format="Dropdown" ma:indexed="true" ma:internalName="Fraktion">
      <xsd:simpleType>
        <xsd:restriction base="dms:Choice">
          <xsd:enumeration value="ÖVP"/>
          <xsd:enumeration value="SPÖ"/>
          <xsd:enumeration value="KPÖ"/>
          <xsd:enumeration value="Grüne"/>
          <xsd:enumeration value="FPÖ"/>
          <xsd:enumeration value="NEOS"/>
        </xsd:restriction>
      </xsd:simpleType>
    </xsd:element>
    <xsd:element name="FragestellerIn" ma:index="2" ma:displayName="FragestellerIn" ma:list="UserInfo" ma:SharePointGroup="0" ma:internalName="FragestellerI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dtsenatsreferentIn" ma:index="5" ma:displayName="StadtsenatsreferentIn" ma:list="UserInfo" ma:SharePointGroup="0" ma:internalName="StadtsenatsreferentI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7827a-3d10-460f-8c38-7842388baa0b" elementFormDefault="qualified">
    <xsd:import namespace="http://schemas.microsoft.com/office/2006/documentManagement/types"/>
    <xsd:import namespace="http://schemas.microsoft.com/office/infopath/2007/PartnerControls"/>
    <xsd:element name="Sitzung_x0020_am" ma:index="7" ma:displayName="Sitzung am" ma:format="DateOnly" ma:internalName="Sitzung_x0020_am">
      <xsd:simpleType>
        <xsd:restriction base="dms:DateTime"/>
      </xsd:simpleType>
    </xsd:element>
    <xsd:element name="Kommentar" ma:index="8" nillable="true" ma:displayName="Kommentar" ma:internalName="Kommentar">
      <xsd:simpleType>
        <xsd:restriction base="dms:Note">
          <xsd:maxLength value="255"/>
        </xsd:restriction>
      </xsd:simpleType>
    </xsd:element>
    <xsd:element name="d16c3cb7268243c2abc4b79b19a2829a" ma:index="11" ma:taxonomy="true" ma:internalName="d16c3cb7268243c2abc4b79b19a2829a" ma:taxonomyFieldName="Dokumentenart" ma:displayName="Dokumentenart" ma:indexed="true" ma:default="8;#GR-Fragestunde|ac1607a5-83ba-4a73-b26c-4c81d1fbbf0c" ma:fieldId="{d16c3cb7-2682-43c2-abc4-b79b19a2829a}" ma:sspId="5bbb268e-bdc6-4a41-9dcd-f8a976b61399" ma:termSetId="a10d5518-78ab-4a7d-b1eb-4a86dc1be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cherheitsklasse" ma:index="16" nillable="true" ma:displayName="Sicherheitsklasse" ma:default="intern" ma:format="Dropdown" ma:hidden="true" ma:internalName="Sicherheitsklasse" ma:readOnly="false">
      <xsd:simpleType>
        <xsd:restriction base="dms:Choice">
          <xsd:enumeration value="intern"/>
          <xsd:enumeration value="kundenbezogen"/>
          <xsd:enumeration value="öffentlich"/>
          <xsd:enumeration value="vertraulich"/>
          <xsd:enumeration value="streng vertraulich"/>
        </xsd:restriction>
      </xsd:simpleType>
    </xsd:element>
    <xsd:element name="Berechtigung" ma:index="19" nillable="true" ma:displayName="Berechtigung" ma:hidden="true" ma:list="{3a995091-e94e-447c-8ce0-bb053241062d}" ma:internalName="Berechtigung" ma:readOnly="false" ma:showField="Title">
      <xsd:simpleType>
        <xsd:restriction base="dms:Lookup"/>
      </xsd:simpleType>
    </xsd:element>
    <xsd:element name="Betreff" ma:index="20" nillable="true" ma:displayName="Betreff" ma:hidden="true" ma:internalName="Betreff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deeb-4194-48a6-9f42-2d1d6a7980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949322df-0372-4d3b-ab32-0e30059e4f9f}" ma:internalName="TaxCatchAll" ma:showField="CatchAllData" ma:web="717601c1-1a11-4d01-897b-707e6c146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82be-7dd0-483d-a196-dfec81415832" elementFormDefault="qualified">
    <xsd:import namespace="http://schemas.microsoft.com/office/2006/documentManagement/types"/>
    <xsd:import namespace="http://schemas.microsoft.com/office/infopath/2007/PartnerControls"/>
    <xsd:element name="Absender" ma:index="21" nillable="true" ma:displayName="Absender" ma:list="UserInfo" ma:SharePointGroup="0" ma:internalName="Absen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ingelangt" ma:index="22" nillable="true" ma:displayName="Eingelangt" ma:format="DateTime" ma:internalName="Eingelang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8C7D-FF27-4A7A-9236-39E600D658B2}">
  <ds:schemaRefs>
    <ds:schemaRef ds:uri="http://www.w3.org/XML/1998/namespace"/>
    <ds:schemaRef ds:uri="bb77827a-3d10-460f-8c38-7842388baa0b"/>
    <ds:schemaRef ds:uri="http://purl.org/dc/terms/"/>
    <ds:schemaRef ds:uri="http://schemas.microsoft.com/office/infopath/2007/PartnerControls"/>
    <ds:schemaRef ds:uri="df8a82be-7dd0-483d-a196-dfec81415832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b4a4deeb-4194-48a6-9f42-2d1d6a798033"/>
    <ds:schemaRef ds:uri="81d0e712-174c-4326-a965-3e2f464300a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979A16-DBBF-43B3-89D3-82A1FB121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C3D9D-FFB5-437C-AC38-380E25E6F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0e712-174c-4326-a965-3e2f464300af"/>
    <ds:schemaRef ds:uri="bb77827a-3d10-460f-8c38-7842388baa0b"/>
    <ds:schemaRef ds:uri="b4a4deeb-4194-48a6-9f42-2d1d6a798033"/>
    <ds:schemaRef ds:uri="df8a82be-7dd0-483d-a196-dfec81415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CCA1C7-FD39-474E-90F5-0345EE16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 des Entfalls des Pflegeregresses für die Stadt Graz</vt:lpstr>
    </vt:vector>
  </TitlesOfParts>
  <Company>Magistrat Graz (Select)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 des Entfalls des Pflegeregresses für die Stadt Graz</dc:title>
  <dc:creator>p10202</dc:creator>
  <cp:lastModifiedBy>Reiter Carina</cp:lastModifiedBy>
  <cp:revision>2</cp:revision>
  <cp:lastPrinted>2017-09-19T06:12:00Z</cp:lastPrinted>
  <dcterms:created xsi:type="dcterms:W3CDTF">2017-12-13T08:06:00Z</dcterms:created>
  <dcterms:modified xsi:type="dcterms:W3CDTF">2017-12-13T08:06:00Z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0x010100360851DB8DA2F14095C1BCDF0288B4ED</vt:lpwstr>
  </property>
  <property fmtid="{D5CDD505-2E9C-101B-9397-08002B2CF9AE}" pid="3" name="Dokumentenart">
    <vt:lpwstr>8;#GR-Fragestunde|ac1607a5-83ba-4a73-b26c-4c81d1fbbf0c</vt:lpwstr>
  </property>
</Properties>
</file>